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sz w:val="24"/>
          <w:szCs w:val="24"/>
          <w:lang w:val="tr-TR"/>
        </w:rPr>
        <w:id w:val="-20803357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lang w:eastAsia="tr-TR"/>
        </w:rPr>
      </w:sdtEndPr>
      <w:sdtContent>
        <w:p w14:paraId="6C5E2425" w14:textId="7103A7AD" w:rsidR="005116E2" w:rsidRPr="00172D89" w:rsidRDefault="00774F70" w:rsidP="00364C66">
          <w:pPr>
            <w:pStyle w:val="AralkYok"/>
            <w:spacing w:before="1540" w:after="240"/>
            <w:jc w:val="center"/>
            <w:rPr>
              <w:rFonts w:eastAsiaTheme="minorHAnsi"/>
              <w:sz w:val="24"/>
              <w:szCs w:val="24"/>
              <w:lang w:val="tr-TR"/>
            </w:rPr>
          </w:pPr>
          <w:r w:rsidRPr="00172D89">
            <w:rPr>
              <w:noProof/>
            </w:rPr>
            <w:drawing>
              <wp:inline distT="0" distB="0" distL="0" distR="0" wp14:anchorId="03CACAFF" wp14:editId="56F67867">
                <wp:extent cx="3130294" cy="1880010"/>
                <wp:effectExtent l="0" t="0" r="0" b="635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0294" cy="18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A05983" w14:textId="2E29E508" w:rsidR="00774F70" w:rsidRPr="00172D89" w:rsidRDefault="00774F70" w:rsidP="00735ADD">
          <w:pPr>
            <w:pStyle w:val="AralkYok"/>
            <w:spacing w:before="240" w:after="240"/>
            <w:jc w:val="both"/>
            <w:rPr>
              <w:rFonts w:asciiTheme="majorHAnsi" w:eastAsiaTheme="majorEastAsia" w:hAnsiTheme="majorHAnsi" w:cstheme="majorBidi"/>
              <w:b/>
              <w:caps/>
              <w:sz w:val="56"/>
              <w:szCs w:val="72"/>
              <w:lang w:val="tr-TR"/>
            </w:rPr>
          </w:pPr>
        </w:p>
        <w:p w14:paraId="5E60D8E2" w14:textId="77777777" w:rsidR="005116E2" w:rsidRPr="00172D89" w:rsidRDefault="005116E2" w:rsidP="00735ADD">
          <w:pPr>
            <w:pStyle w:val="AralkYok"/>
            <w:spacing w:after="240"/>
            <w:jc w:val="both"/>
            <w:rPr>
              <w:rFonts w:asciiTheme="majorHAnsi" w:eastAsiaTheme="majorEastAsia" w:hAnsiTheme="majorHAnsi" w:cstheme="majorBidi"/>
              <w:b/>
              <w:caps/>
              <w:sz w:val="56"/>
              <w:szCs w:val="80"/>
              <w:lang w:val="tr-TR"/>
            </w:rPr>
          </w:pPr>
        </w:p>
        <w:bookmarkStart w:id="1" w:name="_Hlk8373172" w:displacedByCustomXml="next"/>
        <w:sdt>
          <w:sdtPr>
            <w:rPr>
              <w:color w:val="002060"/>
              <w:sz w:val="36"/>
              <w:szCs w:val="36"/>
              <w:lang w:val="tr-TR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C96CF3B" w14:textId="7175B3D1" w:rsidR="00774F70" w:rsidRPr="009D5E91" w:rsidRDefault="00774F70" w:rsidP="00364C66">
              <w:pPr>
                <w:pStyle w:val="AralkYok"/>
                <w:jc w:val="center"/>
                <w:rPr>
                  <w:color w:val="002060"/>
                  <w:sz w:val="36"/>
                  <w:szCs w:val="36"/>
                  <w:lang w:val="tr-TR"/>
                </w:rPr>
              </w:pPr>
              <w:r w:rsidRPr="009D5E91">
                <w:rPr>
                  <w:color w:val="002060"/>
                  <w:sz w:val="36"/>
                  <w:szCs w:val="36"/>
                  <w:lang w:val="tr-TR"/>
                </w:rPr>
                <w:t xml:space="preserve">KİŞİSEL </w:t>
              </w:r>
              <w:r w:rsidR="00FF2C6A">
                <w:rPr>
                  <w:color w:val="002060"/>
                  <w:sz w:val="36"/>
                  <w:szCs w:val="36"/>
                  <w:lang w:val="tr-TR"/>
                </w:rPr>
                <w:t>VE</w:t>
              </w:r>
              <w:r w:rsidRPr="009D5E91">
                <w:rPr>
                  <w:color w:val="002060"/>
                  <w:sz w:val="36"/>
                  <w:szCs w:val="36"/>
                  <w:lang w:val="tr-TR"/>
                </w:rPr>
                <w:t xml:space="preserve">RİLERİ </w:t>
              </w:r>
              <w:r w:rsidR="001A5978" w:rsidRPr="009D5E91">
                <w:rPr>
                  <w:color w:val="002060"/>
                  <w:sz w:val="36"/>
                  <w:szCs w:val="36"/>
                  <w:lang w:val="tr-TR"/>
                </w:rPr>
                <w:t>İŞLEME</w:t>
              </w:r>
              <w:r w:rsidR="00465620" w:rsidRPr="009D5E91">
                <w:rPr>
                  <w:color w:val="002060"/>
                  <w:sz w:val="36"/>
                  <w:szCs w:val="36"/>
                  <w:lang w:val="tr-TR"/>
                </w:rPr>
                <w:t>,</w:t>
              </w:r>
              <w:r w:rsidR="001A5978" w:rsidRPr="009D5E91">
                <w:rPr>
                  <w:color w:val="002060"/>
                  <w:sz w:val="36"/>
                  <w:szCs w:val="36"/>
                  <w:lang w:val="tr-TR"/>
                </w:rPr>
                <w:t xml:space="preserve"> </w:t>
              </w:r>
              <w:r w:rsidRPr="009D5E91">
                <w:rPr>
                  <w:color w:val="002060"/>
                  <w:sz w:val="36"/>
                  <w:szCs w:val="36"/>
                  <w:lang w:val="tr-TR"/>
                </w:rPr>
                <w:t xml:space="preserve">SAKLAMA </w:t>
              </w:r>
              <w:r w:rsidR="00FF2C6A">
                <w:rPr>
                  <w:color w:val="002060"/>
                  <w:sz w:val="36"/>
                  <w:szCs w:val="36"/>
                  <w:lang w:val="tr-TR"/>
                </w:rPr>
                <w:t>VE</w:t>
              </w:r>
              <w:r w:rsidRPr="009D5E91">
                <w:rPr>
                  <w:color w:val="002060"/>
                  <w:sz w:val="36"/>
                  <w:szCs w:val="36"/>
                  <w:lang w:val="tr-TR"/>
                </w:rPr>
                <w:t xml:space="preserve"> İMHA POLİTİKASI</w:t>
              </w:r>
            </w:p>
          </w:sdtContent>
        </w:sdt>
        <w:bookmarkEnd w:id="1"/>
        <w:p w14:paraId="0098DFB5" w14:textId="02663EA1" w:rsidR="00774F70" w:rsidRPr="009D5E91" w:rsidRDefault="00774F70" w:rsidP="00735ADD">
          <w:pPr>
            <w:pStyle w:val="AralkYok"/>
            <w:spacing w:before="480"/>
            <w:jc w:val="both"/>
            <w:rPr>
              <w:color w:val="002060"/>
              <w:sz w:val="36"/>
              <w:szCs w:val="36"/>
              <w:lang w:val="tr-TR"/>
            </w:rPr>
          </w:pPr>
        </w:p>
        <w:p w14:paraId="73F5B640" w14:textId="6855135D" w:rsidR="00774F70" w:rsidRPr="00172D89" w:rsidRDefault="00774F70" w:rsidP="00735ADD">
          <w:pPr>
            <w:jc w:val="both"/>
            <w:rPr>
              <w:rFonts w:ascii="Arial" w:eastAsia="Times New Roman" w:hAnsi="Arial" w:cs="Arial"/>
              <w:b/>
              <w:lang w:eastAsia="tr-TR"/>
            </w:rPr>
          </w:pPr>
          <w:r w:rsidRPr="00172D8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035018" wp14:editId="22D4D857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9041765</wp:posOffset>
                    </wp:positionV>
                    <wp:extent cx="6553200" cy="557530"/>
                    <wp:effectExtent l="0" t="0" r="15240" b="635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3F7A1C" w14:textId="2925C490" w:rsidR="007F4D48" w:rsidRPr="005116E2" w:rsidRDefault="005548AD" w:rsidP="00774F70">
                                <w:pPr>
                                  <w:pStyle w:val="AralkYok"/>
                                  <w:jc w:val="center"/>
                                  <w:rPr>
                                    <w:color w:val="0D3179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D3179"/>
                                      <w:sz w:val="20"/>
                                      <w:szCs w:val="20"/>
                                      <w:shd w:val="clear" w:color="auto" w:fill="F5F5F5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F4D48" w:rsidRPr="005116E2">
                                      <w:rPr>
                                        <w:rFonts w:ascii="Arial" w:hAnsi="Arial" w:cs="Arial"/>
                                        <w:color w:val="0D3179"/>
                                        <w:sz w:val="20"/>
                                        <w:szCs w:val="20"/>
                                        <w:shd w:val="clear" w:color="auto" w:fill="F5F5F5"/>
                                      </w:rPr>
                                      <w:t xml:space="preserve">LESAFFRE TURQUİE MAYACILIK ÜRETİM </w:t>
                                    </w:r>
                                    <w:r w:rsidR="007F4D48">
                                      <w:rPr>
                                        <w:rFonts w:ascii="Arial" w:hAnsi="Arial" w:cs="Arial"/>
                                        <w:color w:val="0D3179"/>
                                        <w:sz w:val="20"/>
                                        <w:szCs w:val="20"/>
                                        <w:shd w:val="clear" w:color="auto" w:fill="F5F5F5"/>
                                      </w:rPr>
                                      <w:t>VE</w:t>
                                    </w:r>
                                    <w:r w:rsidR="007F4D48" w:rsidRPr="005116E2">
                                      <w:rPr>
                                        <w:rFonts w:ascii="Arial" w:hAnsi="Arial" w:cs="Arial"/>
                                        <w:color w:val="0D3179"/>
                                        <w:sz w:val="20"/>
                                        <w:szCs w:val="20"/>
                                        <w:shd w:val="clear" w:color="auto" w:fill="F5F5F5"/>
                                      </w:rPr>
                                      <w:t xml:space="preserve"> TİCARET A</w:t>
                                    </w:r>
                                    <w:r w:rsidR="007F4D48">
                                      <w:rPr>
                                        <w:rFonts w:ascii="Arial" w:hAnsi="Arial" w:cs="Arial"/>
                                        <w:color w:val="0D3179"/>
                                        <w:sz w:val="20"/>
                                        <w:szCs w:val="20"/>
                                        <w:shd w:val="clear" w:color="auto" w:fill="F5F5F5"/>
                                      </w:rPr>
                                      <w:t>.Ş.</w:t>
                                    </w:r>
                                  </w:sdtContent>
                                </w:sdt>
                              </w:p>
                              <w:p w14:paraId="0B3C6FB3" w14:textId="334C355F" w:rsidR="007F4D48" w:rsidRPr="005116E2" w:rsidRDefault="005548AD">
                                <w:pPr>
                                  <w:pStyle w:val="AralkYok"/>
                                  <w:jc w:val="center"/>
                                  <w:rPr>
                                    <w:color w:val="0D3179"/>
                                  </w:rPr>
                                </w:pPr>
                                <w:sdt>
                                  <w:sdtPr>
                                    <w:rPr>
                                      <w:color w:val="0D3179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F4D48" w:rsidRPr="005116E2">
                                      <w:rPr>
                                        <w:color w:val="0D3179"/>
                                      </w:rPr>
                                      <w:t>20</w:t>
                                    </w:r>
                                    <w:r w:rsidR="007F4D48">
                                      <w:rPr>
                                        <w:color w:val="0D3179"/>
                                      </w:rPr>
                                      <w:t>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0350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711.95pt;width:516pt;height:43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4mdQIAAFYFAAAOAAAAZHJzL2Uyb0RvYy54bWysVMFu2zAMvQ/YPwi6r07SpRuCOkXWosOA&#10;oi3aDj0rstQYk0VNUmJnX78n2U6LbpcOu8g0+UiRj6ROz7rGsJ3yoSZb8unRhDNlJVW1fSr594fL&#10;D585C1HYShiyquR7FfjZ8v2709Yt1Iw2ZCrlGYLYsGhdyTcxukVRBLlRjQhH5JSFUZNvRMSvfyoq&#10;L1pEb0wxm0xOipZ85TxJFQK0F72RL3N8rZWMN1oHFZkpOXKL+fT5XKezWJ6KxZMXblPLIQ3xD1k0&#10;ora49BDqQkTBtr7+I1RTS0+BdDyS1BSkdS1VrgHVTCevqrnfCKdyLSAnuANN4f+Flde7W8/qCr37&#10;OOPMigZNelBdZF+oY0kHhloXFgDeO0BjBwPQoz5AmQrvtG/SFyUx2MH1/sBvCiehPJnPj9E0ziRs&#10;8/mn+XFuQPHs7XyIXxU1LAkl9+hfplXsrkJEJoCOkHSZpcvamNxDY1mLG47nk+xwsMDD2IRVeRqG&#10;MKmiPvMsxb1RCWPsndJgIxeQFHkO1bnxbCcwQUJKZWOuPccFOqE0kniL44B/zuotzn0d481k48G5&#10;qS35XP2rtKsfY8q6x4PIF3UnMXbrbuj0mqo9Gu2pX5bg5GWNblyJEG+Fx3aggdj4eINDGwLrNEic&#10;bcj/+ps+4TG0sHLWYttKHn5uhVecmW8W45xWcxT8KKxHwW6bcwL9U7wlTmYRDj6aUdSemkc8BKt0&#10;C0zCStxV8vUonsd+5/GQSLVaZRAW0Il4Ze+dTKFTN9JsPXSPwrthACNG95rGPRSLV3PYY/OguNU2&#10;YhrzkCZCexYHorG8eXaHhya9Di//M+r5OVz+BgAA//8DAFBLAwQUAAYACAAAACEA7X4cy+IAAAAL&#10;AQAADwAAAGRycy9kb3ducmV2LnhtbEyPQU/DMAyF70j8h8hIXNCWtgMKpemE0DggJAQbB7iljWmr&#10;NU7VZFvg1+Od4Ga/Zz1/r1xGO4g9Tr53pCCdJyCQGmd6ahW8bx5nNyB80GT04AgVfKOHZXV6UurC&#10;uAO94X4dWsEh5AutoAthLKT0TYdW+7kbkdj7cpPVgdeplWbSBw63g8yS5Fpa3RN/6PSIDx022/XO&#10;Knjyzz++W8WP15d8VV/Uudl+xqDU+Vm8vwMRMIa/YzjiMzpUzFS7HRkvBgVcJLB6mS1uQRz9ZJGx&#10;VvN0laY5yKqU/ztUvwAAAP//AwBQSwECLQAUAAYACAAAACEAtoM4kv4AAADhAQAAEwAAAAAAAAAA&#10;AAAAAAAAAAAAW0NvbnRlbnRfVHlwZXNdLnhtbFBLAQItABQABgAIAAAAIQA4/SH/1gAAAJQBAAAL&#10;AAAAAAAAAAAAAAAAAC8BAABfcmVscy8ucmVsc1BLAQItABQABgAIAAAAIQBl7S4mdQIAAFYFAAAO&#10;AAAAAAAAAAAAAAAAAC4CAABkcnMvZTJvRG9jLnhtbFBLAQItABQABgAIAAAAIQDtfhzL4gAAAAsB&#10;AAAPAAAAAAAAAAAAAAAAAM8EAABkcnMvZG93bnJldi54bWxQSwUGAAAAAAQABADzAAAA3gUAAAAA&#10;" filled="f" stroked="f" strokeweight=".5pt">
                    <v:textbox style="mso-fit-shape-to-text:t" inset="0,0,0,0">
                      <w:txbxContent>
                        <w:p w14:paraId="513F7A1C" w14:textId="2925C490" w:rsidR="007F4D48" w:rsidRPr="005116E2" w:rsidRDefault="005548AD" w:rsidP="00774F70">
                          <w:pPr>
                            <w:pStyle w:val="AralkYok"/>
                            <w:jc w:val="center"/>
                            <w:rPr>
                              <w:color w:val="0D3179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0D3179"/>
                                <w:sz w:val="20"/>
                                <w:szCs w:val="20"/>
                                <w:shd w:val="clear" w:color="auto" w:fill="F5F5F5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F4D48" w:rsidRPr="005116E2">
                                <w:rPr>
                                  <w:rFonts w:ascii="Arial" w:hAnsi="Arial" w:cs="Arial"/>
                                  <w:color w:val="0D3179"/>
                                  <w:sz w:val="20"/>
                                  <w:szCs w:val="20"/>
                                  <w:shd w:val="clear" w:color="auto" w:fill="F5F5F5"/>
                                </w:rPr>
                                <w:t xml:space="preserve">LESAFFRE TURQUİE MAYACILIK ÜRETİM </w:t>
                              </w:r>
                              <w:r w:rsidR="007F4D48">
                                <w:rPr>
                                  <w:rFonts w:ascii="Arial" w:hAnsi="Arial" w:cs="Arial"/>
                                  <w:color w:val="0D3179"/>
                                  <w:sz w:val="20"/>
                                  <w:szCs w:val="20"/>
                                  <w:shd w:val="clear" w:color="auto" w:fill="F5F5F5"/>
                                </w:rPr>
                                <w:t>VE</w:t>
                              </w:r>
                              <w:r w:rsidR="007F4D48" w:rsidRPr="005116E2">
                                <w:rPr>
                                  <w:rFonts w:ascii="Arial" w:hAnsi="Arial" w:cs="Arial"/>
                                  <w:color w:val="0D3179"/>
                                  <w:sz w:val="20"/>
                                  <w:szCs w:val="20"/>
                                  <w:shd w:val="clear" w:color="auto" w:fill="F5F5F5"/>
                                </w:rPr>
                                <w:t xml:space="preserve"> TİCARET A</w:t>
                              </w:r>
                              <w:r w:rsidR="007F4D48">
                                <w:rPr>
                                  <w:rFonts w:ascii="Arial" w:hAnsi="Arial" w:cs="Arial"/>
                                  <w:color w:val="0D3179"/>
                                  <w:sz w:val="20"/>
                                  <w:szCs w:val="20"/>
                                  <w:shd w:val="clear" w:color="auto" w:fill="F5F5F5"/>
                                </w:rPr>
                                <w:t>.Ş.</w:t>
                              </w:r>
                            </w:sdtContent>
                          </w:sdt>
                        </w:p>
                        <w:p w14:paraId="0B3C6FB3" w14:textId="334C355F" w:rsidR="007F4D48" w:rsidRPr="005116E2" w:rsidRDefault="005548AD">
                          <w:pPr>
                            <w:pStyle w:val="AralkYok"/>
                            <w:jc w:val="center"/>
                            <w:rPr>
                              <w:color w:val="0D3179"/>
                            </w:rPr>
                          </w:pPr>
                          <w:sdt>
                            <w:sdtPr>
                              <w:rPr>
                                <w:color w:val="0D3179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F4D48" w:rsidRPr="005116E2">
                                <w:rPr>
                                  <w:color w:val="0D3179"/>
                                </w:rPr>
                                <w:t>20</w:t>
                              </w:r>
                              <w:r w:rsidR="007F4D48">
                                <w:rPr>
                                  <w:color w:val="0D3179"/>
                                </w:rPr>
                                <w:t>20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172D89">
            <w:rPr>
              <w:rFonts w:ascii="Arial" w:eastAsia="Times New Roman" w:hAnsi="Arial" w:cs="Arial"/>
              <w:b/>
              <w:lang w:eastAsia="tr-TR"/>
            </w:rPr>
            <w:br w:type="page"/>
          </w:r>
        </w:p>
      </w:sdtContent>
    </w:sdt>
    <w:p w14:paraId="6CAFE970" w14:textId="77777777" w:rsidR="00774F70" w:rsidRPr="00172D89" w:rsidRDefault="00774F70" w:rsidP="00735ADD">
      <w:pPr>
        <w:jc w:val="both"/>
        <w:rPr>
          <w:rFonts w:ascii="Arial" w:eastAsia="Times New Roman" w:hAnsi="Arial" w:cs="Arial"/>
          <w:b/>
          <w:lang w:eastAsia="tr-TR"/>
        </w:rPr>
        <w:sectPr w:rsidR="00774F70" w:rsidRPr="00172D89" w:rsidSect="00774F70">
          <w:footerReference w:type="default" r:id="rId13"/>
          <w:pgSz w:w="11900" w:h="16840"/>
          <w:pgMar w:top="1985" w:right="1417" w:bottom="2127" w:left="1417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tr-TR"/>
        </w:rPr>
        <w:id w:val="2133900216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</w:rPr>
      </w:sdtEndPr>
      <w:sdtContent>
        <w:p w14:paraId="5CE9B715" w14:textId="77777777" w:rsidR="00774F70" w:rsidRPr="00536554" w:rsidRDefault="00774F70" w:rsidP="00364C66">
          <w:pPr>
            <w:pStyle w:val="TBal"/>
            <w:jc w:val="center"/>
            <w:rPr>
              <w:rFonts w:ascii="Arial" w:hAnsi="Arial" w:cs="Arial"/>
              <w:color w:val="002060"/>
              <w:sz w:val="28"/>
            </w:rPr>
          </w:pPr>
          <w:r w:rsidRPr="00536554">
            <w:rPr>
              <w:rFonts w:ascii="Arial" w:hAnsi="Arial" w:cs="Arial"/>
              <w:color w:val="002060"/>
              <w:sz w:val="28"/>
            </w:rPr>
            <w:t>İÇİNDEKİLER</w:t>
          </w:r>
        </w:p>
        <w:p w14:paraId="0D2185A3" w14:textId="77777777" w:rsidR="00774F70" w:rsidRPr="00172D89" w:rsidRDefault="00774F70" w:rsidP="00735ADD">
          <w:pPr>
            <w:jc w:val="both"/>
            <w:rPr>
              <w:lang w:val="en-US"/>
            </w:rPr>
          </w:pPr>
        </w:p>
        <w:p w14:paraId="1A3E417A" w14:textId="5DB9D4B5" w:rsidR="009D30D9" w:rsidRDefault="0084650E">
          <w:pPr>
            <w:pStyle w:val="T1"/>
            <w:rPr>
              <w:rFonts w:cstheme="minorBidi"/>
              <w:noProof/>
              <w:lang w:val="tr-TR" w:eastAsia="tr-TR"/>
            </w:rPr>
          </w:pPr>
          <w:r w:rsidRPr="00172D89">
            <w:fldChar w:fldCharType="begin"/>
          </w:r>
          <w:r w:rsidRPr="00172D89">
            <w:instrText xml:space="preserve"> TOC \o "1-2" \h \z \u </w:instrText>
          </w:r>
          <w:r w:rsidRPr="00172D89">
            <w:fldChar w:fldCharType="separate"/>
          </w:r>
          <w:hyperlink w:anchor="_Toc24037527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1.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Kişisel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ri Politikasının Amacı, Kapsamı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 Yürürlüğü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_Toc24037527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2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61629400" w14:textId="09988089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28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2.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Kişisel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rilerin İşlenmesine İlişkin Prosedür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_Toc24037528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2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1DD4A40F" w14:textId="23F0F3C7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29" w:history="1">
            <w:r w:rsidR="009D30D9" w:rsidRPr="00661F5A">
              <w:rPr>
                <w:rStyle w:val="Kpr"/>
              </w:rPr>
              <w:t>2.1.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 xml:space="preserve">Kişisel </w:t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>rilerin İşlenmesinde Temel İlkeler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_Toc24037529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2</w:t>
            </w:r>
            <w:r w:rsidR="009D30D9">
              <w:rPr>
                <w:webHidden/>
              </w:rPr>
              <w:fldChar w:fldCharType="end"/>
            </w:r>
          </w:hyperlink>
        </w:p>
        <w:p w14:paraId="01A6A80C" w14:textId="432ECCC4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30" w:history="1">
            <w:r w:rsidR="009D30D9" w:rsidRPr="00661F5A">
              <w:rPr>
                <w:rStyle w:val="Kpr"/>
              </w:rPr>
              <w:t>2.2.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 xml:space="preserve">Kişisel </w:t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>rilerin Kanun’da Sayılı İstisnalar Kapsamında İşlenmesi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_Toc24037530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3</w:t>
            </w:r>
            <w:r w:rsidR="009D30D9">
              <w:rPr>
                <w:webHidden/>
              </w:rPr>
              <w:fldChar w:fldCharType="end"/>
            </w:r>
          </w:hyperlink>
        </w:p>
        <w:p w14:paraId="71898A9B" w14:textId="07EAF513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31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3.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Şirketimiz Tarafından Gerçekleştirilen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ri İşleme Faaliyeti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_Toc24037531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4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449749A1" w14:textId="2B9F173E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32" w:history="1">
            <w:r w:rsidR="009D30D9" w:rsidRPr="00661F5A">
              <w:rPr>
                <w:rStyle w:val="Kpr"/>
              </w:rPr>
              <w:t>3.1.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 xml:space="preserve">Kategori Bazında Kişisel </w:t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>rilerin İşlenme Amaçları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_Toc24037532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4</w:t>
            </w:r>
            <w:r w:rsidR="009D30D9">
              <w:rPr>
                <w:webHidden/>
              </w:rPr>
              <w:fldChar w:fldCharType="end"/>
            </w:r>
          </w:hyperlink>
        </w:p>
        <w:p w14:paraId="7AF08B76" w14:textId="53F3EDD9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33" w:history="1">
            <w:r w:rsidR="009D30D9" w:rsidRPr="00661F5A">
              <w:rPr>
                <w:rStyle w:val="Kpr"/>
              </w:rPr>
              <w:t>3.2.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 xml:space="preserve">risi İşlenen </w:t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>ri Sahipleri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_Toc24037533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7</w:t>
            </w:r>
            <w:r w:rsidR="009D30D9">
              <w:rPr>
                <w:webHidden/>
              </w:rPr>
              <w:fldChar w:fldCharType="end"/>
            </w:r>
          </w:hyperlink>
        </w:p>
        <w:p w14:paraId="7923363C" w14:textId="4F6A19B6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34" w:history="1">
            <w:r w:rsidR="009D30D9" w:rsidRPr="00661F5A">
              <w:rPr>
                <w:rStyle w:val="Kpr"/>
              </w:rPr>
              <w:t>3.3.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 xml:space="preserve">İşlenen </w:t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 xml:space="preserve">ri Kategorileri </w:t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 xml:space="preserve"> </w:t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>ri İşleme Amaçları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_Toc24037534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8</w:t>
            </w:r>
            <w:r w:rsidR="009D30D9">
              <w:rPr>
                <w:webHidden/>
              </w:rPr>
              <w:fldChar w:fldCharType="end"/>
            </w:r>
          </w:hyperlink>
        </w:p>
        <w:p w14:paraId="56E48C1D" w14:textId="4A707B2F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35" w:history="1">
            <w:r w:rsidR="009D30D9" w:rsidRPr="00661F5A">
              <w:rPr>
                <w:rStyle w:val="Kpr"/>
              </w:rPr>
              <w:t>3.4.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>Kayıt Ortamları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_Toc24037535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24</w:t>
            </w:r>
            <w:r w:rsidR="009D30D9">
              <w:rPr>
                <w:webHidden/>
              </w:rPr>
              <w:fldChar w:fldCharType="end"/>
            </w:r>
          </w:hyperlink>
        </w:p>
        <w:p w14:paraId="18E0192B" w14:textId="2A9E2140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36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4.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Kişisel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rilerin Aktarılması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_Toc24037536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25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683237EC" w14:textId="441FB917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37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5.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Kişisel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rilerin Saklanması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_Toc24037537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25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69984681" w14:textId="44758FDD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38" w:history="1">
            <w:r w:rsidR="009D30D9" w:rsidRPr="00661F5A">
              <w:rPr>
                <w:rStyle w:val="Kpr"/>
              </w:rPr>
              <w:t>5.1.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 xml:space="preserve">Kişisel </w:t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>rinin Saklanmasını Gerektiren Amaçlar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_Toc24037538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25</w:t>
            </w:r>
            <w:r w:rsidR="009D30D9">
              <w:rPr>
                <w:webHidden/>
              </w:rPr>
              <w:fldChar w:fldCharType="end"/>
            </w:r>
          </w:hyperlink>
        </w:p>
        <w:p w14:paraId="11D5A0AD" w14:textId="57CFBFC8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39" w:history="1">
            <w:r w:rsidR="009D30D9" w:rsidRPr="00661F5A">
              <w:rPr>
                <w:rStyle w:val="Kpr"/>
              </w:rPr>
              <w:t>5.2.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>Saklama Süreleri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_Toc24037539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25</w:t>
            </w:r>
            <w:r w:rsidR="009D30D9">
              <w:rPr>
                <w:webHidden/>
              </w:rPr>
              <w:fldChar w:fldCharType="end"/>
            </w:r>
          </w:hyperlink>
        </w:p>
        <w:p w14:paraId="4B81D035" w14:textId="30D26455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40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6.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Şirketimizce Alınan Teknik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 İdari Tedbirler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_Toc24037540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26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4E1D6668" w14:textId="1C1764F5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41" w:history="1">
            <w:r w:rsidR="009D30D9" w:rsidRPr="00661F5A">
              <w:rPr>
                <w:rStyle w:val="Kpr"/>
              </w:rPr>
              <w:t>6.1.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>İdari Tedbirler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_Toc24037541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26</w:t>
            </w:r>
            <w:r w:rsidR="009D30D9">
              <w:rPr>
                <w:webHidden/>
              </w:rPr>
              <w:fldChar w:fldCharType="end"/>
            </w:r>
          </w:hyperlink>
        </w:p>
        <w:p w14:paraId="58EE85DC" w14:textId="49E6B5B8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42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6.2.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Teknik Tedbirler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_Toc24037542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27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51924035" w14:textId="4AA322EF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43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7.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Kişisel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rilerin Silinmesi, Yok Edilmesi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 Anonimleştirilmesi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_Toc24037543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27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72B611AF" w14:textId="00BD32A8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44" w:history="1">
            <w:r w:rsidR="009D30D9" w:rsidRPr="00661F5A">
              <w:rPr>
                <w:rStyle w:val="Kpr"/>
              </w:rPr>
              <w:t>7.1.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>İmhayı Gerektiren Sebepler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_Toc24037544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28</w:t>
            </w:r>
            <w:r w:rsidR="009D30D9">
              <w:rPr>
                <w:webHidden/>
              </w:rPr>
              <w:fldChar w:fldCharType="end"/>
            </w:r>
          </w:hyperlink>
        </w:p>
        <w:p w14:paraId="4DD15E02" w14:textId="213F2084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45" w:history="1">
            <w:r w:rsidR="009D30D9" w:rsidRPr="00661F5A">
              <w:rPr>
                <w:rStyle w:val="Kpr"/>
              </w:rPr>
              <w:t>7.2.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>İmha Teknikleri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_Toc24037545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28</w:t>
            </w:r>
            <w:r w:rsidR="009D30D9">
              <w:rPr>
                <w:webHidden/>
              </w:rPr>
              <w:fldChar w:fldCharType="end"/>
            </w:r>
          </w:hyperlink>
        </w:p>
        <w:p w14:paraId="7410613E" w14:textId="25BE6253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46" w:history="1">
            <w:r w:rsidR="009D30D9" w:rsidRPr="00661F5A">
              <w:rPr>
                <w:rStyle w:val="Kpr"/>
              </w:rPr>
              <w:t>7.3.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>Periyodik İmha Süresi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_Toc24037546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29</w:t>
            </w:r>
            <w:r w:rsidR="009D30D9">
              <w:rPr>
                <w:webHidden/>
              </w:rPr>
              <w:fldChar w:fldCharType="end"/>
            </w:r>
          </w:hyperlink>
        </w:p>
        <w:p w14:paraId="336F84A8" w14:textId="248B9EA5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47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8.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Saklama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 İmha Süreçlerinde Görev Alanlara Dair Bilgiler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_Toc24037547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29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5840E1B1" w14:textId="1AAE24DE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48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9.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Kişisel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ri Sahiplerinin Hak </w:t>
            </w:r>
            <w:r w:rsidR="00FF2C6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ve</w:t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 xml:space="preserve"> Talepleri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_Toc24037548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30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4C1F3A23" w14:textId="4F713A1D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49" w:history="1">
            <w:r w:rsidR="009D30D9" w:rsidRPr="00661F5A">
              <w:rPr>
                <w:rStyle w:val="Kpr"/>
              </w:rPr>
              <w:t>9.1.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>ri Sahiplerinin Hakları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_Toc24037549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30</w:t>
            </w:r>
            <w:r w:rsidR="009D30D9">
              <w:rPr>
                <w:webHidden/>
              </w:rPr>
              <w:fldChar w:fldCharType="end"/>
            </w:r>
          </w:hyperlink>
        </w:p>
        <w:p w14:paraId="65062DB3" w14:textId="45DEDFBF" w:rsidR="009D30D9" w:rsidRDefault="005548AD">
          <w:pPr>
            <w:pStyle w:val="T2"/>
            <w:rPr>
              <w:rFonts w:asciiTheme="minorHAnsi" w:eastAsiaTheme="minorEastAsia" w:hAnsiTheme="minorHAnsi" w:cstheme="minorBidi"/>
              <w:b w:val="0"/>
            </w:rPr>
          </w:pPr>
          <w:hyperlink w:anchor="_Toc24037550" w:history="1">
            <w:r w:rsidR="009D30D9" w:rsidRPr="00661F5A">
              <w:rPr>
                <w:rStyle w:val="Kpr"/>
              </w:rPr>
              <w:t>9.2.</w:t>
            </w:r>
            <w:r w:rsidR="009D30D9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9D30D9" w:rsidRPr="00661F5A">
              <w:rPr>
                <w:rStyle w:val="Kpr"/>
              </w:rPr>
              <w:t xml:space="preserve">Başvuru Yöntemi </w:t>
            </w:r>
            <w:r w:rsidR="00FF2C6A">
              <w:rPr>
                <w:rStyle w:val="Kpr"/>
              </w:rPr>
              <w:t>ve</w:t>
            </w:r>
            <w:r w:rsidR="009D30D9" w:rsidRPr="00661F5A">
              <w:rPr>
                <w:rStyle w:val="Kpr"/>
              </w:rPr>
              <w:t xml:space="preserve"> Taleplerin Değerlendirilmesi</w:t>
            </w:r>
            <w:r w:rsidR="009D30D9">
              <w:rPr>
                <w:webHidden/>
              </w:rPr>
              <w:tab/>
            </w:r>
            <w:r w:rsidR="009D30D9">
              <w:rPr>
                <w:webHidden/>
              </w:rPr>
              <w:fldChar w:fldCharType="begin"/>
            </w:r>
            <w:r w:rsidR="009D30D9">
              <w:rPr>
                <w:webHidden/>
              </w:rPr>
              <w:instrText xml:space="preserve"> PAGEREF _Toc24037550 \h </w:instrText>
            </w:r>
            <w:r w:rsidR="009D30D9">
              <w:rPr>
                <w:webHidden/>
              </w:rPr>
            </w:r>
            <w:r w:rsidR="009D30D9">
              <w:rPr>
                <w:webHidden/>
              </w:rPr>
              <w:fldChar w:fldCharType="separate"/>
            </w:r>
            <w:r w:rsidR="00104BBA">
              <w:rPr>
                <w:webHidden/>
              </w:rPr>
              <w:t>30</w:t>
            </w:r>
            <w:r w:rsidR="009D30D9">
              <w:rPr>
                <w:webHidden/>
              </w:rPr>
              <w:fldChar w:fldCharType="end"/>
            </w:r>
          </w:hyperlink>
        </w:p>
        <w:p w14:paraId="391415D4" w14:textId="00EC64E1" w:rsidR="009D30D9" w:rsidRDefault="005548AD">
          <w:pPr>
            <w:pStyle w:val="T1"/>
            <w:rPr>
              <w:rFonts w:cstheme="minorBidi"/>
              <w:noProof/>
              <w:lang w:val="tr-TR" w:eastAsia="tr-TR"/>
            </w:rPr>
          </w:pPr>
          <w:hyperlink w:anchor="_Toc24037551" w:history="1"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10.</w:t>
            </w:r>
            <w:r w:rsidR="009D30D9">
              <w:rPr>
                <w:rFonts w:cstheme="minorBidi"/>
                <w:noProof/>
                <w:lang w:val="tr-TR" w:eastAsia="tr-TR"/>
              </w:rPr>
              <w:tab/>
            </w:r>
            <w:r w:rsidR="009D30D9" w:rsidRPr="00661F5A">
              <w:rPr>
                <w:rStyle w:val="Kpr"/>
                <w:rFonts w:ascii="Arial" w:eastAsia="Times New Roman" w:hAnsi="Arial" w:cs="Arial"/>
                <w:b/>
                <w:noProof/>
                <w:lang w:eastAsia="tr-TR"/>
              </w:rPr>
              <w:t>Politikanın Güncellenmesi</w:t>
            </w:r>
            <w:r w:rsidR="009D30D9">
              <w:rPr>
                <w:noProof/>
                <w:webHidden/>
              </w:rPr>
              <w:tab/>
            </w:r>
            <w:r w:rsidR="009D30D9">
              <w:rPr>
                <w:noProof/>
                <w:webHidden/>
              </w:rPr>
              <w:fldChar w:fldCharType="begin"/>
            </w:r>
            <w:r w:rsidR="009D30D9">
              <w:rPr>
                <w:noProof/>
                <w:webHidden/>
              </w:rPr>
              <w:instrText xml:space="preserve"> PAGEREF _Toc24037551 \h </w:instrText>
            </w:r>
            <w:r w:rsidR="009D30D9">
              <w:rPr>
                <w:noProof/>
                <w:webHidden/>
              </w:rPr>
            </w:r>
            <w:r w:rsidR="009D30D9">
              <w:rPr>
                <w:noProof/>
                <w:webHidden/>
              </w:rPr>
              <w:fldChar w:fldCharType="separate"/>
            </w:r>
            <w:r w:rsidR="00104BBA">
              <w:rPr>
                <w:noProof/>
                <w:webHidden/>
              </w:rPr>
              <w:t>31</w:t>
            </w:r>
            <w:r w:rsidR="009D30D9">
              <w:rPr>
                <w:noProof/>
                <w:webHidden/>
              </w:rPr>
              <w:fldChar w:fldCharType="end"/>
            </w:r>
          </w:hyperlink>
        </w:p>
        <w:p w14:paraId="7083CCCF" w14:textId="52962BC6" w:rsidR="00774F70" w:rsidRPr="00172D89" w:rsidRDefault="0084650E" w:rsidP="00735ADD">
          <w:pPr>
            <w:jc w:val="both"/>
            <w:rPr>
              <w:rFonts w:ascii="Arial" w:hAnsi="Arial" w:cs="Arial"/>
            </w:rPr>
            <w:sectPr w:rsidR="00774F70" w:rsidRPr="00172D89" w:rsidSect="00774F70">
              <w:pgSz w:w="11900" w:h="16840"/>
              <w:pgMar w:top="1985" w:right="1417" w:bottom="2127" w:left="1417" w:header="708" w:footer="708" w:gutter="0"/>
              <w:cols w:space="708"/>
              <w:docGrid w:linePitch="360"/>
            </w:sectPr>
          </w:pPr>
          <w:r w:rsidRPr="00172D89">
            <w:rPr>
              <w:rFonts w:ascii="Arial" w:eastAsiaTheme="minorEastAsia" w:hAnsi="Arial" w:cs="Arial"/>
              <w:lang w:val="en-US"/>
            </w:rPr>
            <w:fldChar w:fldCharType="end"/>
          </w:r>
          <w:r w:rsidR="007F1C1A">
            <w:rPr>
              <w:rFonts w:ascii="Arial" w:eastAsiaTheme="minorEastAsia" w:hAnsi="Arial" w:cs="Arial"/>
              <w:lang w:val="en-US"/>
            </w:rPr>
            <w:tab/>
          </w:r>
        </w:p>
      </w:sdtContent>
    </w:sdt>
    <w:p w14:paraId="7BC9C4B8" w14:textId="35A8A9E8" w:rsidR="0035499D" w:rsidRPr="007F1BD3" w:rsidRDefault="0035499D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2" w:name="_Toc24037527"/>
      <w:r w:rsidRPr="007F1BD3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lastRenderedPageBreak/>
        <w:t xml:space="preserve">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7F1BD3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ri Politikasının Amacı, Kapsamı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7F1BD3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Yürürlüğü</w:t>
      </w:r>
      <w:bookmarkEnd w:id="2"/>
    </w:p>
    <w:p w14:paraId="5CBAE4EC" w14:textId="08ED2667" w:rsidR="0035499D" w:rsidRPr="00172D89" w:rsidRDefault="0035499D" w:rsidP="00735ADD">
      <w:pPr>
        <w:pStyle w:val="ListeParagraf"/>
        <w:spacing w:line="276" w:lineRule="auto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0CE6E9C7" w14:textId="10900BF8" w:rsidR="0035499D" w:rsidRPr="00172D89" w:rsidRDefault="009B75B7" w:rsidP="00735ADD">
      <w:pPr>
        <w:pStyle w:val="ListeParagraf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 </w:t>
      </w:r>
      <w:r w:rsidR="005116E2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LESAFFRE TURQUİE MAYACILIK ÜRETİM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116E2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TİCARET A.Ş.</w:t>
      </w:r>
      <w:r w:rsidR="0035499D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(“</w:t>
      </w:r>
      <w:r w:rsidR="0035499D" w:rsidRPr="00172D89">
        <w:rPr>
          <w:rFonts w:ascii="Arial" w:eastAsia="Times New Roman" w:hAnsi="Arial" w:cs="Arial"/>
          <w:b/>
          <w:bCs/>
          <w:sz w:val="22"/>
          <w:szCs w:val="22"/>
          <w:lang w:eastAsia="tr-TR"/>
        </w:rPr>
        <w:t>Şirket</w:t>
      </w:r>
      <w:r w:rsidR="0035499D" w:rsidRPr="00172D89">
        <w:rPr>
          <w:rFonts w:ascii="Arial" w:eastAsia="Times New Roman" w:hAnsi="Arial" w:cs="Arial"/>
          <w:sz w:val="22"/>
          <w:szCs w:val="22"/>
          <w:lang w:eastAsia="tr-TR"/>
        </w:rPr>
        <w:t>”)</w:t>
      </w:r>
      <w:r w:rsidR="002D63E6" w:rsidRPr="00172D89">
        <w:rPr>
          <w:rFonts w:ascii="Arial" w:eastAsia="Times New Roman" w:hAnsi="Arial" w:cs="Arial"/>
          <w:sz w:val="22"/>
          <w:szCs w:val="22"/>
          <w:lang w:eastAsia="tr-TR"/>
        </w:rPr>
        <w:t>,</w:t>
      </w:r>
      <w:r w:rsidR="0035499D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5499D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korunması hususunda son derece hassas olup 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5499D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Korunması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Kanunu</w:t>
      </w:r>
      <w:r w:rsidR="0035499D" w:rsidRPr="00172D89">
        <w:rPr>
          <w:rFonts w:ascii="Arial" w:eastAsia="Times New Roman" w:hAnsi="Arial" w:cs="Arial"/>
          <w:sz w:val="22"/>
          <w:szCs w:val="22"/>
          <w:lang w:eastAsia="tr-TR"/>
        </w:rPr>
        <w:t>’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n</w:t>
      </w:r>
      <w:r w:rsidR="0035499D" w:rsidRPr="00172D89">
        <w:rPr>
          <w:rFonts w:ascii="Arial" w:eastAsia="Times New Roman" w:hAnsi="Arial" w:cs="Arial"/>
          <w:sz w:val="22"/>
          <w:szCs w:val="22"/>
          <w:lang w:eastAsia="tr-TR"/>
        </w:rPr>
        <w:t>un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35499D" w:rsidRPr="00172D89">
        <w:rPr>
          <w:rFonts w:ascii="Arial" w:eastAsia="Times New Roman" w:hAnsi="Arial" w:cs="Arial"/>
          <w:sz w:val="22"/>
          <w:szCs w:val="22"/>
          <w:lang w:eastAsia="tr-TR"/>
        </w:rPr>
        <w:t>(“</w:t>
      </w:r>
      <w:r w:rsidR="0035499D" w:rsidRPr="00172D89">
        <w:rPr>
          <w:rFonts w:ascii="Arial" w:eastAsia="Times New Roman" w:hAnsi="Arial" w:cs="Arial"/>
          <w:b/>
          <w:bCs/>
          <w:sz w:val="22"/>
          <w:szCs w:val="22"/>
          <w:lang w:eastAsia="tr-TR"/>
        </w:rPr>
        <w:t>K</w:t>
      </w:r>
      <w:r w:rsidR="003A1E1B" w:rsidRPr="00172D89">
        <w:rPr>
          <w:rFonts w:ascii="Arial" w:eastAsia="Times New Roman" w:hAnsi="Arial" w:cs="Arial"/>
          <w:b/>
          <w:bCs/>
          <w:sz w:val="22"/>
          <w:szCs w:val="22"/>
          <w:lang w:eastAsia="tr-TR"/>
        </w:rPr>
        <w:t>anun</w:t>
      </w:r>
      <w:r w:rsidR="0035499D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”) yürürlüğe girdiği tarih olan 7 Nisan 2016’dan itibaren mevzuat hükümlerine tam uyum sağlanması için gerekli çalışmaları yürütmektedir. </w:t>
      </w:r>
    </w:p>
    <w:p w14:paraId="73B7F56B" w14:textId="734F10F7" w:rsidR="00440E5B" w:rsidRPr="00172D89" w:rsidRDefault="00440E5B" w:rsidP="00735ADD">
      <w:pPr>
        <w:pStyle w:val="ListeParagraf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3B4AC0C0" w14:textId="486C9234" w:rsidR="00440E5B" w:rsidRPr="00172D89" w:rsidRDefault="006F13B4" w:rsidP="00735ADD">
      <w:pPr>
        <w:pStyle w:val="ListeParagraf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>Bu çalışmalar çerçe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sinde hazırlanan işb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u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 İşleme, Saklama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İmha Politikası (“</w:t>
      </w:r>
      <w:r w:rsidRPr="00172D89">
        <w:rPr>
          <w:rFonts w:ascii="Arial" w:eastAsia="Times New Roman" w:hAnsi="Arial" w:cs="Arial"/>
          <w:b/>
          <w:bCs/>
          <w:sz w:val="22"/>
          <w:szCs w:val="22"/>
          <w:lang w:eastAsia="tr-TR"/>
        </w:rPr>
        <w:t>Politika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”)</w:t>
      </w:r>
      <w:r w:rsidR="009B75B7" w:rsidRPr="00172D89">
        <w:rPr>
          <w:rFonts w:ascii="Arial" w:eastAsia="Times New Roman" w:hAnsi="Arial" w:cs="Arial"/>
          <w:sz w:val="22"/>
          <w:szCs w:val="22"/>
          <w:lang w:eastAsia="tr-TR"/>
        </w:rPr>
        <w:t>,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3A1E1B" w:rsidRPr="00172D89">
        <w:rPr>
          <w:rFonts w:ascii="Arial" w:eastAsia="Times New Roman" w:hAnsi="Arial" w:cs="Arial"/>
          <w:sz w:val="22"/>
          <w:szCs w:val="22"/>
          <w:lang w:eastAsia="tr-TR"/>
        </w:rPr>
        <w:t>&lt;</w:t>
      </w:r>
      <w:r w:rsidR="00FF2C6A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ve</w:t>
      </w:r>
      <w:r w:rsidR="00E63E62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ri sorumlusu</w:t>
      </w:r>
      <w:r w:rsidR="003A1E1B" w:rsidRPr="00172D89">
        <w:rPr>
          <w:rFonts w:ascii="Arial" w:eastAsia="Times New Roman" w:hAnsi="Arial" w:cs="Arial"/>
          <w:sz w:val="22"/>
          <w:szCs w:val="22"/>
          <w:lang w:eastAsia="tr-TR"/>
        </w:rPr>
        <w:t>&gt;</w:t>
      </w:r>
      <w:r w:rsidR="00E63E62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sıfatını haiz 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 </w:t>
      </w:r>
      <w:r w:rsidR="000712C8" w:rsidRPr="00172D89">
        <w:rPr>
          <w:rFonts w:ascii="Arial" w:eastAsia="Times New Roman" w:hAnsi="Arial" w:cs="Arial"/>
          <w:sz w:val="22"/>
          <w:szCs w:val="22"/>
          <w:lang w:eastAsia="tr-TR"/>
        </w:rPr>
        <w:t>ile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A4103B" w:rsidRPr="00172D89">
        <w:rPr>
          <w:rFonts w:ascii="Arial" w:eastAsia="Times New Roman" w:hAnsi="Arial" w:cs="Arial"/>
          <w:sz w:val="22"/>
          <w:szCs w:val="22"/>
          <w:lang w:eastAsia="tr-TR"/>
        </w:rPr>
        <w:t>ilişki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içerisinde olan</w:t>
      </w:r>
      <w:r w:rsidR="000712C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gerçek kişilerin </w:t>
      </w:r>
      <w:r w:rsidR="003A1E1B" w:rsidRPr="00172D89">
        <w:rPr>
          <w:rFonts w:ascii="Arial" w:eastAsia="Times New Roman" w:hAnsi="Arial" w:cs="Arial"/>
          <w:sz w:val="22"/>
          <w:szCs w:val="22"/>
          <w:lang w:eastAsia="tr-TR"/>
        </w:rPr>
        <w:t>Kanun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A4103B" w:rsidRPr="00172D89">
        <w:rPr>
          <w:rFonts w:ascii="Arial" w:eastAsia="Times New Roman" w:hAnsi="Arial" w:cs="Arial"/>
          <w:sz w:val="22"/>
          <w:szCs w:val="22"/>
          <w:lang w:eastAsia="tr-TR"/>
        </w:rPr>
        <w:t>kapsamında</w:t>
      </w:r>
      <w:r w:rsidR="00CC254C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 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rilerinin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22107A" w:rsidRPr="00172D89">
        <w:rPr>
          <w:rFonts w:ascii="Arial" w:eastAsia="Times New Roman" w:hAnsi="Arial" w:cs="Arial"/>
          <w:sz w:val="22"/>
          <w:szCs w:val="22"/>
          <w:lang w:eastAsia="tr-TR"/>
        </w:rPr>
        <w:t>/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22107A" w:rsidRPr="00172D89">
        <w:rPr>
          <w:rFonts w:ascii="Arial" w:eastAsia="Times New Roman" w:hAnsi="Arial" w:cs="Arial"/>
          <w:sz w:val="22"/>
          <w:szCs w:val="22"/>
          <w:lang w:eastAsia="tr-TR"/>
        </w:rPr>
        <w:t>ya</w:t>
      </w:r>
      <w:r w:rsidR="00A4103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özel nitelikli 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A4103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rilerinin </w:t>
      </w:r>
      <w:r w:rsidR="00CB10D3" w:rsidRPr="00172D89">
        <w:rPr>
          <w:rFonts w:ascii="Arial" w:eastAsia="Times New Roman" w:hAnsi="Arial" w:cs="Arial"/>
          <w:sz w:val="22"/>
          <w:szCs w:val="22"/>
          <w:lang w:eastAsia="tr-TR"/>
        </w:rPr>
        <w:t>(birlikte “</w:t>
      </w:r>
      <w:r w:rsidR="00CB10D3" w:rsidRPr="00172D89">
        <w:rPr>
          <w:rFonts w:ascii="Arial" w:eastAsia="Times New Roman" w:hAnsi="Arial" w:cs="Arial"/>
          <w:b/>
          <w:bCs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b/>
          <w:bCs/>
          <w:sz w:val="22"/>
          <w:szCs w:val="22"/>
          <w:lang w:eastAsia="tr-TR"/>
        </w:rPr>
        <w:t>Ve</w:t>
      </w:r>
      <w:r w:rsidR="00CB10D3" w:rsidRPr="00172D89">
        <w:rPr>
          <w:rFonts w:ascii="Arial" w:eastAsia="Times New Roman" w:hAnsi="Arial" w:cs="Arial"/>
          <w:b/>
          <w:bCs/>
          <w:sz w:val="22"/>
          <w:szCs w:val="22"/>
          <w:lang w:eastAsia="tr-TR"/>
        </w:rPr>
        <w:t>riler</w:t>
      </w:r>
      <w:r w:rsidR="00CB10D3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”) 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>işlenme</w:t>
      </w:r>
      <w:r w:rsidR="000712C8" w:rsidRPr="00172D89">
        <w:rPr>
          <w:rFonts w:ascii="Arial" w:eastAsia="Times New Roman" w:hAnsi="Arial" w:cs="Arial"/>
          <w:sz w:val="22"/>
          <w:szCs w:val="22"/>
          <w:lang w:eastAsia="tr-TR"/>
        </w:rPr>
        <w:t>si, saklanması</w:t>
      </w:r>
      <w:r w:rsidR="0022107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0712C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imha edilmesi</w:t>
      </w:r>
      <w:r w:rsidR="0022107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ne ilişkin usul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22107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esasların belirlenmesi</w:t>
      </w:r>
      <w:r w:rsidR="003A1E1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amacıyla hazırlanmış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olup, Madde 3.1’de sayılan kişileri kapsamaktad</w:t>
      </w:r>
      <w:r w:rsidR="003A1E1B" w:rsidRPr="00172D89">
        <w:rPr>
          <w:rFonts w:ascii="Arial" w:eastAsia="Times New Roman" w:hAnsi="Arial" w:cs="Arial"/>
          <w:sz w:val="22"/>
          <w:szCs w:val="22"/>
          <w:lang w:eastAsia="tr-TR"/>
        </w:rPr>
        <w:t>ır</w:t>
      </w:r>
      <w:r w:rsidR="00440E5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. </w:t>
      </w:r>
    </w:p>
    <w:p w14:paraId="0232DED7" w14:textId="77777777" w:rsidR="006F13B4" w:rsidRPr="00172D89" w:rsidRDefault="006F13B4" w:rsidP="00735ADD">
      <w:pPr>
        <w:pStyle w:val="ListeParagraf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13F77F7B" w14:textId="1B526EF3" w:rsidR="00E82690" w:rsidRPr="00172D89" w:rsidRDefault="006F13B4" w:rsidP="00735ADD">
      <w:pPr>
        <w:pStyle w:val="ListeParagraf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İşbu Politika metni </w:t>
      </w:r>
      <w:commentRangeStart w:id="3"/>
      <w:r w:rsidRPr="00172D89">
        <w:rPr>
          <w:rFonts w:ascii="Arial" w:eastAsia="Times New Roman" w:hAnsi="Arial" w:cs="Arial"/>
          <w:sz w:val="22"/>
          <w:szCs w:val="22"/>
          <w:highlight w:val="yellow"/>
          <w:lang w:eastAsia="tr-TR"/>
        </w:rPr>
        <w:t>__ _______ 20</w:t>
      </w:r>
      <w:r w:rsidR="00104BBA">
        <w:rPr>
          <w:rFonts w:ascii="Arial" w:eastAsia="Times New Roman" w:hAnsi="Arial" w:cs="Arial"/>
          <w:sz w:val="22"/>
          <w:szCs w:val="22"/>
          <w:highlight w:val="yellow"/>
          <w:lang w:eastAsia="tr-TR"/>
        </w:rPr>
        <w:t>20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commentRangeEnd w:id="3"/>
      <w:r w:rsidR="009D5E91">
        <w:rPr>
          <w:rStyle w:val="AklamaBavurusu"/>
        </w:rPr>
        <w:commentReference w:id="3"/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tarihinde yürürlüğe girmiştir. Politika metninde değişiklik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güncelleme yapılması halinde değiştirilen hususlara ilişkin bilgileri Politikanın sonunda yer alan ilgili başlık altında görebileceksiniz.</w:t>
      </w:r>
    </w:p>
    <w:p w14:paraId="7C01B151" w14:textId="77777777" w:rsidR="002843E3" w:rsidRPr="00172D89" w:rsidRDefault="002843E3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1265E9F7" w14:textId="52FB2850" w:rsidR="00FF3388" w:rsidRPr="007F1BD3" w:rsidRDefault="00E82690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4" w:name="_Toc24037528"/>
      <w:r w:rsidRPr="007F1BD3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7F1BD3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rilerin İşlenmesine İlişkin Prosedür</w:t>
      </w:r>
      <w:bookmarkEnd w:id="4"/>
    </w:p>
    <w:p w14:paraId="058FDF7C" w14:textId="495D4A74" w:rsidR="00E82690" w:rsidRPr="00172D89" w:rsidRDefault="00E82690" w:rsidP="00735ADD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1AFE32BD" w14:textId="3408FE2A" w:rsidR="00E82690" w:rsidRPr="00172D89" w:rsidRDefault="00E82690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 Anayasa’nın 20. Maddesi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3A1E1B" w:rsidRPr="00172D89">
        <w:rPr>
          <w:rFonts w:ascii="Arial" w:eastAsia="Times New Roman" w:hAnsi="Arial" w:cs="Arial"/>
          <w:sz w:val="22"/>
          <w:szCs w:val="22"/>
          <w:lang w:eastAsia="tr-TR"/>
        </w:rPr>
        <w:t>Kanun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’</w:t>
      </w:r>
      <w:r w:rsidR="003A1E1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un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5.</w:t>
      </w:r>
      <w:r w:rsidR="00181A15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181A15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6.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Maddesinde yer alan prensiplere uygun bir şekilde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sahiplerinin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rilerini elde etmekte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işlemektedir. </w:t>
      </w:r>
      <w:r w:rsidR="009B75B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Şirketimizin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9B75B7" w:rsidRPr="00172D89">
        <w:rPr>
          <w:rFonts w:ascii="Arial" w:eastAsia="Times New Roman" w:hAnsi="Arial" w:cs="Arial"/>
          <w:sz w:val="22"/>
          <w:szCs w:val="22"/>
          <w:lang w:eastAsia="tr-TR"/>
        </w:rPr>
        <w:t>ri işleme prosedürü esnasında uyduğu temel ilkeler aşağıda belirtilmiştir.</w:t>
      </w:r>
    </w:p>
    <w:p w14:paraId="2323EFC6" w14:textId="34B24597" w:rsidR="00E82690" w:rsidRPr="00172D89" w:rsidRDefault="00E82690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36247059" w14:textId="477D623F" w:rsidR="00E82690" w:rsidRPr="007F1BD3" w:rsidRDefault="00E82690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5" w:name="_Toc24037529"/>
      <w:r w:rsidRPr="007F1BD3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7F1BD3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rilerin İşlenmesinde Temel İlkeler</w:t>
      </w:r>
      <w:bookmarkEnd w:id="5"/>
    </w:p>
    <w:p w14:paraId="68260A5A" w14:textId="77777777" w:rsidR="00E82690" w:rsidRPr="00172D89" w:rsidRDefault="00E82690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4C4CD3C1" w14:textId="140C0E19" w:rsidR="00E82690" w:rsidRPr="00172D89" w:rsidRDefault="00E82690" w:rsidP="00735ADD">
      <w:pPr>
        <w:pStyle w:val="ListeParagraf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outlineLvl w:val="2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Hukuka </w:t>
      </w:r>
      <w:r w:rsidR="00FF2C6A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Dürüstlük Kuralına Uygun İşleme </w:t>
      </w:r>
    </w:p>
    <w:p w14:paraId="3A6480E2" w14:textId="0D5A2C7D" w:rsidR="00E82690" w:rsidRPr="00172D89" w:rsidRDefault="00E82690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Şirketimiz; </w:t>
      </w:r>
      <w:r w:rsidR="00C10886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rilerin işlenmesinde hukuksal düzenlemelerle getirilen ilkeler ile genel gü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dürüstlük kuralına uygun hareket etmektedir. Bu kapsamda Şirketimiz, </w:t>
      </w:r>
      <w:r w:rsidR="0087285C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işlenmesinde orantılılık gerekliliklerini dikkate almakta, </w:t>
      </w:r>
      <w:r w:rsidR="00C10886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 </w:t>
      </w:r>
      <w:r w:rsidR="00C10886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Politikanın </w:t>
      </w:r>
      <w:r w:rsidR="0087285C" w:rsidRPr="00172D89">
        <w:rPr>
          <w:rFonts w:ascii="Arial" w:eastAsia="Times New Roman" w:hAnsi="Arial" w:cs="Arial"/>
          <w:sz w:val="22"/>
          <w:szCs w:val="22"/>
          <w:lang w:eastAsia="tr-TR"/>
        </w:rPr>
        <w:t>3.2</w:t>
      </w:r>
      <w:r w:rsidR="00C10886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. Maddesinde gösterilen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ama</w:t>
      </w:r>
      <w:r w:rsidR="00C10886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çların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gerektirdiği</w:t>
      </w:r>
      <w:r w:rsidR="0087285C" w:rsidRPr="00172D89">
        <w:rPr>
          <w:rFonts w:ascii="Arial" w:eastAsia="Times New Roman" w:hAnsi="Arial" w:cs="Arial"/>
          <w:sz w:val="22"/>
          <w:szCs w:val="22"/>
          <w:lang w:eastAsia="tr-TR"/>
        </w:rPr>
        <w:t>nin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dışında kullanmamaktadır. </w:t>
      </w:r>
    </w:p>
    <w:p w14:paraId="2A8999AF" w14:textId="77777777" w:rsidR="0026361E" w:rsidRPr="00172D89" w:rsidRDefault="0026361E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3CB13BEA" w14:textId="52CE7D72" w:rsidR="00E82690" w:rsidRPr="00172D89" w:rsidRDefault="00E82690" w:rsidP="00735ADD">
      <w:pPr>
        <w:pStyle w:val="ListeParagraf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outlineLvl w:val="2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rilerin Doğru </w:t>
      </w:r>
      <w:r w:rsidR="00FF2C6A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Gerektiğinde Güncel Olmasını Sağlama </w:t>
      </w:r>
    </w:p>
    <w:p w14:paraId="7654435E" w14:textId="461DAB3E" w:rsidR="00E82690" w:rsidRPr="00172D89" w:rsidRDefault="0026361E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Şirketimiz;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sahiplerinden alınan 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doğruluğunun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güncelliğinin sağlanması için gerekli incelemeleri yapmakta</w:t>
      </w:r>
      <w:r w:rsidR="00030381">
        <w:rPr>
          <w:rFonts w:ascii="Arial" w:eastAsia="Times New Roman" w:hAnsi="Arial" w:cs="Arial"/>
          <w:sz w:val="22"/>
          <w:szCs w:val="22"/>
          <w:lang w:eastAsia="tr-TR"/>
        </w:rPr>
        <w:t>dır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. </w:t>
      </w:r>
      <w:r w:rsidR="00E8269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</w:p>
    <w:p w14:paraId="21BACF26" w14:textId="15C0BB90" w:rsidR="0026361E" w:rsidRPr="00172D89" w:rsidRDefault="0026361E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19A9524E" w14:textId="4669A88D" w:rsidR="00E82690" w:rsidRPr="00172D89" w:rsidRDefault="00E82690" w:rsidP="00735ADD">
      <w:pPr>
        <w:pStyle w:val="ListeParagraf"/>
        <w:numPr>
          <w:ilvl w:val="0"/>
          <w:numId w:val="2"/>
        </w:numPr>
        <w:tabs>
          <w:tab w:val="left" w:pos="567"/>
        </w:tabs>
        <w:spacing w:line="276" w:lineRule="auto"/>
        <w:ind w:hanging="720"/>
        <w:jc w:val="both"/>
        <w:outlineLvl w:val="2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Belirli, Açık </w:t>
      </w:r>
      <w:r w:rsidR="00FF2C6A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Meşru Amaçlarla İşleme </w:t>
      </w:r>
    </w:p>
    <w:p w14:paraId="528F16AD" w14:textId="03340D1A" w:rsidR="0026361E" w:rsidRPr="00172D89" w:rsidRDefault="00E82690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>Şirketimiz,</w:t>
      </w:r>
      <w:r w:rsidR="0026361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="0026361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26361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meşru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26361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hukuka uygun amaçlarla işlenmesini sap</w:t>
      </w:r>
      <w:r w:rsidR="00E05333" w:rsidRPr="00172D89">
        <w:rPr>
          <w:rFonts w:ascii="Arial" w:eastAsia="Times New Roman" w:hAnsi="Arial" w:cs="Arial"/>
          <w:sz w:val="22"/>
          <w:szCs w:val="22"/>
          <w:lang w:eastAsia="tr-TR"/>
        </w:rPr>
        <w:t>t</w:t>
      </w:r>
      <w:r w:rsidR="0026361E" w:rsidRPr="00172D89">
        <w:rPr>
          <w:rFonts w:ascii="Arial" w:eastAsia="Times New Roman" w:hAnsi="Arial" w:cs="Arial"/>
          <w:sz w:val="22"/>
          <w:szCs w:val="22"/>
          <w:lang w:eastAsia="tr-TR"/>
        </w:rPr>
        <w:t>amak mak</w:t>
      </w:r>
      <w:r w:rsidR="00D7601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sadıyla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D7601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işleme amaçlarını açık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D7601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net bir şekilde ortaya koymaktadır. 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>Söz konusu işleme amaçları işbu Polit</w:t>
      </w:r>
      <w:r w:rsidR="00C63EAD" w:rsidRPr="00172D89">
        <w:rPr>
          <w:rFonts w:ascii="Arial" w:eastAsia="Times New Roman" w:hAnsi="Arial" w:cs="Arial"/>
          <w:sz w:val="22"/>
          <w:szCs w:val="22"/>
          <w:lang w:eastAsia="tr-TR"/>
        </w:rPr>
        <w:t>i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kanın </w:t>
      </w:r>
      <w:r w:rsidR="008F7A63" w:rsidRPr="00172D89">
        <w:rPr>
          <w:rFonts w:ascii="Arial" w:eastAsia="Times New Roman" w:hAnsi="Arial" w:cs="Arial"/>
          <w:sz w:val="22"/>
          <w:szCs w:val="22"/>
          <w:lang w:eastAsia="tr-TR"/>
        </w:rPr>
        <w:t>3.2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. Maddesinde, her bir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sahibi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>ri kategorisi esas alınarak, açıkça gösterilmiştir</w:t>
      </w:r>
      <w:r w:rsidR="00D7601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. </w:t>
      </w:r>
    </w:p>
    <w:p w14:paraId="03B10EEB" w14:textId="311243C9" w:rsidR="0026361E" w:rsidRPr="00172D89" w:rsidRDefault="0026361E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687747BF" w14:textId="0CBA0B57" w:rsidR="00E82690" w:rsidRPr="00172D89" w:rsidRDefault="00E82690" w:rsidP="00735ADD">
      <w:pPr>
        <w:pStyle w:val="ListeParagraf"/>
        <w:numPr>
          <w:ilvl w:val="0"/>
          <w:numId w:val="2"/>
        </w:numPr>
        <w:spacing w:line="276" w:lineRule="auto"/>
        <w:ind w:left="567" w:hanging="567"/>
        <w:jc w:val="both"/>
        <w:outlineLvl w:val="2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İşlendikleri Amaçla Bağlantılı, Sınırlı </w:t>
      </w:r>
      <w:r w:rsidR="00FF2C6A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Ölçülü Olma </w:t>
      </w:r>
    </w:p>
    <w:p w14:paraId="56BB86E2" w14:textId="4C0AEFFB" w:rsidR="00D76017" w:rsidRPr="00172D89" w:rsidRDefault="00E82690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lastRenderedPageBreak/>
        <w:t>Şirketimiz,</w:t>
      </w:r>
      <w:r w:rsidR="00D7601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D7601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işleme amaçlarının gerçekleşmesi ile sınırlı olmak üzere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D7601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işlenmesini sağlamakta olup, işleme süresince ilgili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D7601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rinin amacı dışında kullanılmaması için gerekli idari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D7601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teknik tedbirleri almaktadır. </w:t>
      </w:r>
    </w:p>
    <w:p w14:paraId="50DBF060" w14:textId="20A1624D" w:rsidR="00D76017" w:rsidRPr="00172D89" w:rsidRDefault="00D76017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10C5186E" w14:textId="11A85EC5" w:rsidR="00D76017" w:rsidRPr="00172D89" w:rsidRDefault="00D76017" w:rsidP="00735ADD">
      <w:pPr>
        <w:pStyle w:val="ListeParagraf"/>
        <w:numPr>
          <w:ilvl w:val="0"/>
          <w:numId w:val="2"/>
        </w:numPr>
        <w:spacing w:line="276" w:lineRule="auto"/>
        <w:ind w:left="567" w:hanging="567"/>
        <w:jc w:val="both"/>
        <w:outlineLvl w:val="2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hAnsi="Arial" w:cs="Arial"/>
          <w:i/>
          <w:iCs/>
          <w:sz w:val="22"/>
          <w:szCs w:val="22"/>
        </w:rPr>
        <w:t xml:space="preserve">İlgili Mevzuatta Öngörülen </w:t>
      </w:r>
      <w:r w:rsidR="00FF2C6A">
        <w:rPr>
          <w:rFonts w:ascii="Arial" w:hAnsi="Arial" w:cs="Arial"/>
          <w:i/>
          <w:iCs/>
          <w:sz w:val="22"/>
          <w:szCs w:val="22"/>
        </w:rPr>
        <w:t>ve</w:t>
      </w:r>
      <w:r w:rsidRPr="00172D89">
        <w:rPr>
          <w:rFonts w:ascii="Arial" w:hAnsi="Arial" w:cs="Arial"/>
          <w:i/>
          <w:iCs/>
          <w:sz w:val="22"/>
          <w:szCs w:val="22"/>
        </w:rPr>
        <w:t xml:space="preserve">ya İşlendikleri Amaç için Gerekli Olan Süre Kadar Muhafaza Etme </w:t>
      </w:r>
    </w:p>
    <w:p w14:paraId="5BD6B14A" w14:textId="3A684D8A" w:rsidR="00D76017" w:rsidRPr="00172D89" w:rsidRDefault="00D76017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 uhdesinde bulunan 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riler</w:t>
      </w:r>
      <w:r w:rsidR="009B75B7" w:rsidRPr="00172D89">
        <w:rPr>
          <w:rFonts w:ascii="Arial" w:eastAsia="Times New Roman" w:hAnsi="Arial" w:cs="Arial"/>
          <w:sz w:val="22"/>
          <w:szCs w:val="22"/>
          <w:lang w:eastAsia="tr-TR"/>
        </w:rPr>
        <w:t>,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işlendikleri amaç yerine getirilmesi için gerekli olan süre boyunca işlenecek olup sonrasında kanuni hükümlerin emrettiği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181A15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ya makul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süreler boyunca muhafaza edilecektir. İlgili sürelerin sona ermesi durumunda </w:t>
      </w:r>
      <w:r w:rsidR="00030381">
        <w:rPr>
          <w:rFonts w:ascii="Arial" w:eastAsia="Times New Roman" w:hAnsi="Arial" w:cs="Arial"/>
          <w:sz w:val="22"/>
          <w:szCs w:val="22"/>
          <w:lang w:eastAsia="tr-TR"/>
        </w:rPr>
        <w:t xml:space="preserve">da 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riler</w:t>
      </w:r>
      <w:r w:rsidR="00030381">
        <w:rPr>
          <w:rFonts w:ascii="Arial" w:eastAsia="Times New Roman" w:hAnsi="Arial" w:cs="Arial"/>
          <w:sz w:val="22"/>
          <w:szCs w:val="22"/>
          <w:lang w:eastAsia="tr-TR"/>
        </w:rPr>
        <w:t>,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DE4E2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DE4E2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Silinmesi, Yok Edilmesi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DE4E2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Anonim Hale Getirilmesi 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>H</w:t>
      </w:r>
      <w:r w:rsidR="00DE4E2E" w:rsidRPr="00172D89">
        <w:rPr>
          <w:rFonts w:ascii="Arial" w:eastAsia="Times New Roman" w:hAnsi="Arial" w:cs="Arial"/>
          <w:sz w:val="22"/>
          <w:szCs w:val="22"/>
          <w:lang w:eastAsia="tr-TR"/>
        </w:rPr>
        <w:t>akkında Yönetmelik’in ilgili hükümleri</w:t>
      </w:r>
      <w:r w:rsidR="008532B9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ne uygun olarak </w:t>
      </w:r>
      <w:r w:rsidR="008F7A63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işbu Politikada belirtilen şekilde </w:t>
      </w:r>
      <w:r w:rsidR="008532B9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silinecek, yok </w:t>
      </w:r>
      <w:r w:rsidR="00DE4E2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edilecek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DE4E2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ya anonim hale getirilecektir. </w:t>
      </w:r>
    </w:p>
    <w:p w14:paraId="2D7EDF72" w14:textId="774EF2D9" w:rsidR="00D76017" w:rsidRPr="00172D89" w:rsidRDefault="00D76017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2AC77841" w14:textId="3F448C59" w:rsidR="00D76017" w:rsidRPr="00172D89" w:rsidRDefault="00DE4E2E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6" w:name="_Toc24037530"/>
      <w:r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rilerin </w:t>
      </w:r>
      <w:r w:rsidR="008F7A63"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Kanun’da</w:t>
      </w:r>
      <w:r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Sayılı İstisnalar Kapsamında İşlenmesi</w:t>
      </w:r>
      <w:bookmarkEnd w:id="6"/>
      <w:r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6B573642" w14:textId="1E9261A6" w:rsidR="00DE4E2E" w:rsidRPr="00172D89" w:rsidRDefault="00DE4E2E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70B8E469" w14:textId="511E89AB" w:rsidR="00DE4E2E" w:rsidRPr="00172D89" w:rsidRDefault="008F7A63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>Kanun’un</w:t>
      </w:r>
      <w:r w:rsidR="005A356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5. Maddesinin 1. f</w:t>
      </w:r>
      <w:r w:rsidR="00B47D5F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ıkrasına göre </w:t>
      </w:r>
      <w:r w:rsidR="000E3DD3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="00B47D5F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B47D5F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rilerinin </w:t>
      </w:r>
      <w:r w:rsidR="00F65CA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işlenmesi için temel şart olan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B47D5F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sahibinin açık rızasının alınması </w:t>
      </w:r>
      <w:r w:rsidR="009B75B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kuralı </w:t>
      </w:r>
      <w:r w:rsidR="00B47D5F" w:rsidRPr="00172D89">
        <w:rPr>
          <w:rFonts w:ascii="Arial" w:eastAsia="Times New Roman" w:hAnsi="Arial" w:cs="Arial"/>
          <w:sz w:val="22"/>
          <w:szCs w:val="22"/>
          <w:lang w:eastAsia="tr-TR"/>
        </w:rPr>
        <w:t>aynı maddenin 2. fıkrasında sayılan istisnaların uygulanması h</w:t>
      </w:r>
      <w:r w:rsidR="009B75B7" w:rsidRPr="00172D89">
        <w:rPr>
          <w:rFonts w:ascii="Arial" w:eastAsia="Times New Roman" w:hAnsi="Arial" w:cs="Arial"/>
          <w:sz w:val="22"/>
          <w:szCs w:val="22"/>
          <w:lang w:eastAsia="tr-TR"/>
        </w:rPr>
        <w:t>alinde zorunluluk arz</w:t>
      </w:r>
      <w:r w:rsidR="00E05333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9B75B7" w:rsidRPr="00172D89">
        <w:rPr>
          <w:rFonts w:ascii="Arial" w:eastAsia="Times New Roman" w:hAnsi="Arial" w:cs="Arial"/>
          <w:sz w:val="22"/>
          <w:szCs w:val="22"/>
          <w:lang w:eastAsia="tr-TR"/>
        </w:rPr>
        <w:t>etmemektedir</w:t>
      </w:r>
      <w:r w:rsidR="00B47D5F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.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B47D5F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sahibinin açık rızası dışında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B47D5F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rinin işlenmesini hukuka uygun hale getiren diğer şartlara ilişkin açıklamalara </w:t>
      </w:r>
      <w:r w:rsidR="003F09F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aşağıda yer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F09F7" w:rsidRPr="00172D89">
        <w:rPr>
          <w:rFonts w:ascii="Arial" w:eastAsia="Times New Roman" w:hAnsi="Arial" w:cs="Arial"/>
          <w:sz w:val="22"/>
          <w:szCs w:val="22"/>
          <w:lang w:eastAsia="tr-TR"/>
        </w:rPr>
        <w:t>rilmiştir. Belirt</w:t>
      </w:r>
      <w:r w:rsidR="00B47D5F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mek gerekir </w:t>
      </w:r>
      <w:r w:rsidR="00EE255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bu şartlar kapsamında Şirketimiz bünyesinde muhafaza edilen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EE255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işlenen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EE255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tamamı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Kanun’un </w:t>
      </w:r>
      <w:r w:rsidR="00EE255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4. Maddesinde yer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EE255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EE255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işlenmesinde uygulanması gereken temel ilkelere bağlı kalınarak işlenmektedir. </w:t>
      </w:r>
    </w:p>
    <w:p w14:paraId="5E49E5AB" w14:textId="12AECD0B" w:rsidR="00EE2558" w:rsidRPr="00172D89" w:rsidRDefault="00EE2558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56FCE979" w14:textId="059F76F8" w:rsidR="00EE2558" w:rsidRPr="00172D89" w:rsidRDefault="00EE2558" w:rsidP="00735ADD">
      <w:pPr>
        <w:pStyle w:val="ListeParagraf"/>
        <w:numPr>
          <w:ilvl w:val="0"/>
          <w:numId w:val="3"/>
        </w:numPr>
        <w:spacing w:line="276" w:lineRule="auto"/>
        <w:ind w:left="567" w:hanging="567"/>
        <w:jc w:val="both"/>
        <w:outlineLvl w:val="2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Kanun’da Açıkça Öngörülmesi</w:t>
      </w:r>
    </w:p>
    <w:p w14:paraId="1DE89EEF" w14:textId="3A8C6078" w:rsidR="006B419A" w:rsidRPr="00172D89" w:rsidRDefault="000251DC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>M</w:t>
      </w:r>
      <w:r w:rsidR="006B419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evzuat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düzenlemelerince </w:t>
      </w:r>
      <w:r w:rsidR="006B419A" w:rsidRPr="00172D89">
        <w:rPr>
          <w:rFonts w:ascii="Arial" w:eastAsia="Times New Roman" w:hAnsi="Arial" w:cs="Arial"/>
          <w:sz w:val="22"/>
          <w:szCs w:val="22"/>
          <w:lang w:eastAsia="tr-TR"/>
        </w:rPr>
        <w:t>ilgili</w:t>
      </w:r>
      <w:r w:rsidR="00CC5CA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6B419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işlenmesi hüküm altına alındığı hallerde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F09F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sahibinin açık rızası olmaksızın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6B419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işlenmesi mümkündür. </w:t>
      </w:r>
    </w:p>
    <w:p w14:paraId="3625CE0B" w14:textId="77777777" w:rsidR="007F0976" w:rsidRPr="00172D89" w:rsidRDefault="007F0976" w:rsidP="00735ADD">
      <w:pPr>
        <w:spacing w:line="276" w:lineRule="auto"/>
        <w:ind w:left="720" w:hanging="72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332C648B" w14:textId="422ECA35" w:rsidR="00EE2558" w:rsidRPr="00172D89" w:rsidRDefault="006B419A" w:rsidP="00735ADD">
      <w:p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Örnek:</w:t>
      </w:r>
      <w:r w:rsidR="00E57688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Yönetim </w:t>
      </w:r>
      <w:r w:rsidR="003812C2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yetkile</w:t>
      </w:r>
      <w:r w:rsidR="00E57688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rinin kullanılabilmesi adına, Şirket yöneticilerine ait bilgilerin işlenerek imza sirküleri düzenlenmesi </w:t>
      </w:r>
      <w:r w:rsidR="00FF2C6A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ve</w:t>
      </w:r>
      <w:r w:rsidR="00E57688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bu sirkülerin kullanılması.</w:t>
      </w:r>
    </w:p>
    <w:p w14:paraId="2097F16B" w14:textId="77777777" w:rsidR="00E05333" w:rsidRPr="00172D89" w:rsidRDefault="00E05333" w:rsidP="00735ADD">
      <w:pPr>
        <w:spacing w:line="276" w:lineRule="auto"/>
        <w:ind w:left="720" w:hanging="72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6C360E65" w14:textId="3D5A1D84" w:rsidR="003F09F7" w:rsidRPr="00172D89" w:rsidRDefault="006B419A" w:rsidP="00735ADD">
      <w:pPr>
        <w:pStyle w:val="ListeParagraf"/>
        <w:numPr>
          <w:ilvl w:val="0"/>
          <w:numId w:val="3"/>
        </w:numPr>
        <w:spacing w:line="276" w:lineRule="auto"/>
        <w:ind w:left="567" w:hanging="567"/>
        <w:jc w:val="both"/>
        <w:outlineLvl w:val="2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Fiili </w:t>
      </w:r>
      <w:r w:rsidR="00B62D92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İmkânsızlık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Sebebiyle </w:t>
      </w:r>
      <w:r w:rsidR="00FF2C6A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ri Sahibinin Açık Rızasının Alınamaması </w:t>
      </w:r>
    </w:p>
    <w:p w14:paraId="770D238F" w14:textId="7ACFD5E8" w:rsidR="006B419A" w:rsidRPr="00172D89" w:rsidRDefault="006B419A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Fiili </w:t>
      </w:r>
      <w:r w:rsidR="00B62D92" w:rsidRPr="00172D89">
        <w:rPr>
          <w:rFonts w:ascii="Arial" w:eastAsia="Times New Roman" w:hAnsi="Arial" w:cs="Arial"/>
          <w:sz w:val="22"/>
          <w:szCs w:val="22"/>
          <w:lang w:eastAsia="tr-TR"/>
        </w:rPr>
        <w:t>imkânsızlık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nedeni ile a</w:t>
      </w:r>
      <w:r w:rsidR="007F0976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çık rızası alınamayan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7F0976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ya rızasının hukuken geçerlilik </w:t>
      </w:r>
      <w:r w:rsidR="00D76BCA" w:rsidRPr="00172D89">
        <w:rPr>
          <w:rFonts w:ascii="Arial" w:eastAsia="Times New Roman" w:hAnsi="Arial" w:cs="Arial"/>
          <w:sz w:val="22"/>
          <w:szCs w:val="22"/>
          <w:lang w:eastAsia="tr-TR"/>
        </w:rPr>
        <w:t>arz etmeyeceği</w:t>
      </w:r>
      <w:r w:rsidR="007F0976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durumda olan kişilere ait </w:t>
      </w:r>
      <w:r w:rsidR="00F20DA8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="007F0976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7F0976" w:rsidRPr="00172D89">
        <w:rPr>
          <w:rFonts w:ascii="Arial" w:eastAsia="Times New Roman" w:hAnsi="Arial" w:cs="Arial"/>
          <w:sz w:val="22"/>
          <w:szCs w:val="22"/>
          <w:lang w:eastAsia="tr-TR"/>
        </w:rPr>
        <w:t>rilerin il</w:t>
      </w:r>
      <w:r w:rsidR="003F09F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gili kişinin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F09F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ya </w:t>
      </w:r>
      <w:r w:rsidR="000251DC" w:rsidRPr="00172D89">
        <w:rPr>
          <w:rFonts w:ascii="Arial" w:eastAsia="Times New Roman" w:hAnsi="Arial" w:cs="Arial"/>
          <w:sz w:val="22"/>
          <w:szCs w:val="22"/>
          <w:lang w:eastAsia="tr-TR"/>
        </w:rPr>
        <w:t>üçüncü k</w:t>
      </w:r>
      <w:r w:rsidR="003F09F7" w:rsidRPr="00172D89">
        <w:rPr>
          <w:rFonts w:ascii="Arial" w:eastAsia="Times New Roman" w:hAnsi="Arial" w:cs="Arial"/>
          <w:sz w:val="22"/>
          <w:szCs w:val="22"/>
          <w:lang w:eastAsia="tr-TR"/>
        </w:rPr>
        <w:t>işilerin beden</w:t>
      </w:r>
      <w:r w:rsidR="007F0976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bütünlüğünü korumak gibi üstün bir yararın bulunması halinde işlenmesi mümkündür. </w:t>
      </w:r>
    </w:p>
    <w:p w14:paraId="59B6D20C" w14:textId="77777777" w:rsidR="008F7A63" w:rsidRPr="00172D89" w:rsidRDefault="008F7A63" w:rsidP="00735ADD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31C2AA70" w14:textId="3068F570" w:rsidR="007F0976" w:rsidRPr="00172D89" w:rsidRDefault="007F0976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Örnek: Şirket nez</w:t>
      </w:r>
      <w:r w:rsidR="003F09F7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d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inde toplantıya gelen bir </w:t>
      </w:r>
      <w:r w:rsidR="000251DC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ziyaretçinin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fenalaşması sonucunda kişinin k</w:t>
      </w:r>
      <w:r w:rsidR="003F09F7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imlik bilgilerinin öğrenilerek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sağlık kuruluşlarına bildirilmesi</w:t>
      </w:r>
      <w:r w:rsidR="00D76BCA" w:rsidRPr="00172D89">
        <w:rPr>
          <w:rFonts w:ascii="Arial" w:eastAsia="Times New Roman" w:hAnsi="Arial" w:cs="Arial"/>
          <w:sz w:val="22"/>
          <w:szCs w:val="22"/>
          <w:lang w:eastAsia="tr-TR"/>
        </w:rPr>
        <w:t>.</w:t>
      </w:r>
    </w:p>
    <w:p w14:paraId="78DBFE1B" w14:textId="2AB05888" w:rsidR="007F0976" w:rsidRPr="00172D89" w:rsidRDefault="007F0976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75682A40" w14:textId="5763416F" w:rsidR="007F0976" w:rsidRPr="00172D89" w:rsidRDefault="007F0976" w:rsidP="00735ADD">
      <w:pPr>
        <w:pStyle w:val="ListeParagraf"/>
        <w:numPr>
          <w:ilvl w:val="0"/>
          <w:numId w:val="3"/>
        </w:numPr>
        <w:spacing w:line="276" w:lineRule="auto"/>
        <w:ind w:left="567" w:hanging="567"/>
        <w:jc w:val="both"/>
        <w:outlineLvl w:val="2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Sözleşmenin </w:t>
      </w:r>
      <w:r w:rsidR="003F09F7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Kurulması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ya Sözleşmesel Yükümlülüklerin Yerine Getirilmesi </w:t>
      </w:r>
    </w:p>
    <w:p w14:paraId="21666B24" w14:textId="1F84684D" w:rsidR="00EE2558" w:rsidRPr="00172D89" w:rsidRDefault="007F0976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Sözleşmeden kaynaklanan yükümlülüklerin yerine getirilmesinin </w:t>
      </w:r>
      <w:r w:rsidR="00F20DA8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rinin işlenmesini zorunlu kılması halinde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işlenmesi </w:t>
      </w:r>
      <w:r w:rsidR="00C63EAD" w:rsidRPr="00172D89">
        <w:rPr>
          <w:rFonts w:ascii="Arial" w:eastAsia="Times New Roman" w:hAnsi="Arial" w:cs="Arial"/>
          <w:sz w:val="22"/>
          <w:szCs w:val="22"/>
          <w:lang w:eastAsia="tr-TR"/>
        </w:rPr>
        <w:t>söz konusu olabilecektir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. </w:t>
      </w:r>
    </w:p>
    <w:p w14:paraId="0D41C1E4" w14:textId="2EB806EB" w:rsidR="007F0976" w:rsidRPr="00172D89" w:rsidRDefault="007F0976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64EE3CF6" w14:textId="2347C37F" w:rsidR="007F0976" w:rsidRPr="00172D89" w:rsidRDefault="00EB0B7B" w:rsidP="00735ADD">
      <w:p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Örnek: </w:t>
      </w:r>
      <w:r w:rsidR="008F7A63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Gerçek kişi bayimizle irtibat kurabilmek için isim, adres, telefon </w:t>
      </w:r>
      <w:r w:rsidR="00FF2C6A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ve</w:t>
      </w:r>
      <w:r w:rsidR="008F7A63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faks bilgilerinin </w:t>
      </w:r>
      <w:r w:rsidR="008858E8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kaydedilmesi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.</w:t>
      </w:r>
    </w:p>
    <w:p w14:paraId="4944D937" w14:textId="10FEE922" w:rsidR="007F0976" w:rsidRPr="00172D89" w:rsidRDefault="0073765B" w:rsidP="00735ADD">
      <w:pPr>
        <w:pStyle w:val="ListeParagraf"/>
        <w:numPr>
          <w:ilvl w:val="0"/>
          <w:numId w:val="3"/>
        </w:numPr>
        <w:spacing w:line="276" w:lineRule="auto"/>
        <w:ind w:left="567" w:hanging="567"/>
        <w:jc w:val="both"/>
        <w:outlineLvl w:val="2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lastRenderedPageBreak/>
        <w:t>Şirketin Hukuki Yükümlülüğünü Yerine Getirmesi</w:t>
      </w:r>
    </w:p>
    <w:p w14:paraId="343A306E" w14:textId="7505C4D6" w:rsidR="00703BC4" w:rsidRPr="00172D89" w:rsidRDefault="00703BC4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Şirketin hukuki yükümlülüklerini yerine getirebilmesi için </w:t>
      </w:r>
      <w:r w:rsidR="008F7A63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mevzuat gereği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ilgili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işlenmesinin zorunlu olması hallerinde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sahibinin </w:t>
      </w:r>
      <w:r w:rsidR="00F20DA8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 </w:t>
      </w:r>
      <w:r w:rsidR="008858E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rıza alınmaksızın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işlenebilecektir. </w:t>
      </w:r>
    </w:p>
    <w:p w14:paraId="353FD6DE" w14:textId="215B7817" w:rsidR="0073765B" w:rsidRPr="00172D89" w:rsidRDefault="0073765B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4D1ADBA7" w14:textId="15B6E0B2" w:rsidR="0073765B" w:rsidRPr="00172D89" w:rsidRDefault="0073765B" w:rsidP="00735ADD">
      <w:p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Örnek: Şirketin </w:t>
      </w:r>
      <w:r w:rsidR="008858E8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çalışanına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 maaş ödemek için </w:t>
      </w:r>
      <w:r w:rsidR="008F7A63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çalışanın 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banka hesa</w:t>
      </w:r>
      <w:r w:rsidR="008F7A63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p numarasını</w:t>
      </w: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, evli olup olmadığ</w:t>
      </w:r>
      <w:r w:rsidR="00703BC4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ın</w:t>
      </w:r>
      <w:r w:rsidR="00C63EAD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a ilişkin bilgiyi, </w:t>
      </w:r>
      <w:r w:rsidR="00703BC4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SGK numarası</w:t>
      </w:r>
      <w:r w:rsidR="00C63EAD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nı </w:t>
      </w:r>
      <w:r w:rsidR="008F7A63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kaydetmesi</w:t>
      </w:r>
      <w:r w:rsidR="00D76BCA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.</w:t>
      </w:r>
    </w:p>
    <w:p w14:paraId="4B7FB55E" w14:textId="7D5DACA3" w:rsidR="00703BC4" w:rsidRPr="00172D89" w:rsidRDefault="00703BC4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0DB4F316" w14:textId="1C2DB279" w:rsidR="00703BC4" w:rsidRPr="00172D89" w:rsidRDefault="00FF2C6A" w:rsidP="00735ADD">
      <w:pPr>
        <w:pStyle w:val="ListeParagraf"/>
        <w:numPr>
          <w:ilvl w:val="0"/>
          <w:numId w:val="3"/>
        </w:numPr>
        <w:spacing w:line="276" w:lineRule="auto"/>
        <w:ind w:left="567" w:hanging="567"/>
        <w:jc w:val="both"/>
        <w:outlineLvl w:val="2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="00703BC4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ri Sahibinin Kişisel </w:t>
      </w:r>
      <w:r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="00703BC4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rilerini Alenileştirmesi </w:t>
      </w:r>
    </w:p>
    <w:p w14:paraId="62BEEC5B" w14:textId="338FD31E" w:rsidR="00703BC4" w:rsidRPr="00172D89" w:rsidRDefault="00FF2C6A" w:rsidP="00735ADD">
      <w:pPr>
        <w:spacing w:line="276" w:lineRule="auto"/>
        <w:ind w:left="360" w:hanging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703BC4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</w:t>
      </w:r>
      <w:r w:rsidR="00C63EAD" w:rsidRPr="00172D89">
        <w:rPr>
          <w:rFonts w:ascii="Arial" w:eastAsia="Times New Roman" w:hAnsi="Arial" w:cs="Arial"/>
          <w:sz w:val="22"/>
          <w:szCs w:val="22"/>
          <w:lang w:eastAsia="tr-TR"/>
        </w:rPr>
        <w:t>s</w:t>
      </w:r>
      <w:r w:rsidR="00703BC4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ahibi tarafından kamuya açılan bilgiler Şirketimiz tarafından işlenebilecektir. </w:t>
      </w:r>
    </w:p>
    <w:p w14:paraId="32D467E8" w14:textId="19A3036E" w:rsidR="00703BC4" w:rsidRPr="00172D89" w:rsidRDefault="00703BC4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1DC745C4" w14:textId="454368CF" w:rsidR="00703BC4" w:rsidRPr="00172D89" w:rsidRDefault="00703BC4" w:rsidP="00735ADD">
      <w:pPr>
        <w:spacing w:line="276" w:lineRule="auto"/>
        <w:ind w:left="360" w:hanging="360"/>
        <w:jc w:val="both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Örnek: Kişinin sosyal medya aracılığı ile kişisel bilgilerini ifşa etmesi</w:t>
      </w:r>
      <w:r w:rsidR="00D76BCA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.</w:t>
      </w:r>
    </w:p>
    <w:p w14:paraId="2C705CC3" w14:textId="505105C3" w:rsidR="00703BC4" w:rsidRPr="00172D89" w:rsidRDefault="00703BC4" w:rsidP="00735ADD">
      <w:pPr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4F56DDD5" w14:textId="352949F6" w:rsidR="00703BC4" w:rsidRPr="00172D89" w:rsidRDefault="00703BC4" w:rsidP="00735ADD">
      <w:pPr>
        <w:pStyle w:val="ListeParagraf"/>
        <w:numPr>
          <w:ilvl w:val="0"/>
          <w:numId w:val="3"/>
        </w:numPr>
        <w:spacing w:line="276" w:lineRule="auto"/>
        <w:ind w:left="567" w:hanging="567"/>
        <w:jc w:val="both"/>
        <w:outlineLvl w:val="2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Bir Hakkın Tesisi, Kullanımı </w:t>
      </w:r>
      <w:r w:rsidR="00FF2C6A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Korunması için </w:t>
      </w:r>
      <w:r w:rsidR="00FF2C6A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ri İşlemenin Zorunlu Olması</w:t>
      </w:r>
    </w:p>
    <w:p w14:paraId="529F54C1" w14:textId="6296E298" w:rsidR="00D33C88" w:rsidRPr="00172D89" w:rsidRDefault="00F071E9" w:rsidP="00735A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D89">
        <w:rPr>
          <w:rFonts w:ascii="Arial" w:hAnsi="Arial" w:cs="Arial"/>
          <w:sz w:val="22"/>
          <w:szCs w:val="22"/>
        </w:rPr>
        <w:t xml:space="preserve">Bir hakkın tesisi, kullanılması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ya korunması için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 işlemenin zorunlu olması halinde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 sahibinin </w:t>
      </w:r>
      <w:r w:rsidR="00F20DA8" w:rsidRPr="00172D89">
        <w:rPr>
          <w:rFonts w:ascii="Arial" w:hAnsi="Arial" w:cs="Arial"/>
          <w:sz w:val="22"/>
          <w:szCs w:val="22"/>
        </w:rPr>
        <w:t>K</w:t>
      </w:r>
      <w:r w:rsidRPr="00172D89">
        <w:rPr>
          <w:rFonts w:ascii="Arial" w:hAnsi="Arial" w:cs="Arial"/>
          <w:sz w:val="22"/>
          <w:szCs w:val="22"/>
        </w:rPr>
        <w:t xml:space="preserve">işisel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>rileri işlenebilecektir.</w:t>
      </w:r>
    </w:p>
    <w:p w14:paraId="04690A4B" w14:textId="77777777" w:rsidR="003F09F7" w:rsidRPr="00172D89" w:rsidRDefault="003F09F7" w:rsidP="00735A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1D6F1" w14:textId="2DE16CFB" w:rsidR="00F071E9" w:rsidRPr="00172D89" w:rsidRDefault="00F071E9" w:rsidP="00735AD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72D89">
        <w:rPr>
          <w:rFonts w:ascii="Arial" w:hAnsi="Arial" w:cs="Arial"/>
          <w:i/>
          <w:iCs/>
          <w:sz w:val="22"/>
          <w:szCs w:val="22"/>
        </w:rPr>
        <w:t xml:space="preserve">Örnek: </w:t>
      </w:r>
      <w:r w:rsidR="00BF40BB" w:rsidRPr="00172D89">
        <w:rPr>
          <w:rFonts w:ascii="Arial" w:hAnsi="Arial" w:cs="Arial"/>
          <w:i/>
          <w:iCs/>
          <w:sz w:val="22"/>
          <w:szCs w:val="22"/>
        </w:rPr>
        <w:t>Şirket personeli tarafından çeşitli iddialarla başlatılan yargı</w:t>
      </w:r>
      <w:r w:rsidR="003E5B40" w:rsidRPr="00172D89">
        <w:rPr>
          <w:rFonts w:ascii="Arial" w:hAnsi="Arial" w:cs="Arial"/>
          <w:i/>
          <w:iCs/>
          <w:sz w:val="22"/>
          <w:szCs w:val="22"/>
        </w:rPr>
        <w:t>lama</w:t>
      </w:r>
      <w:r w:rsidR="00BF40BB" w:rsidRPr="00172D89">
        <w:rPr>
          <w:rFonts w:ascii="Arial" w:hAnsi="Arial" w:cs="Arial"/>
          <w:i/>
          <w:iCs/>
          <w:sz w:val="22"/>
          <w:szCs w:val="22"/>
        </w:rPr>
        <w:t xml:space="preserve"> süreci</w:t>
      </w:r>
      <w:r w:rsidR="003E5B40" w:rsidRPr="00172D89">
        <w:rPr>
          <w:rFonts w:ascii="Arial" w:hAnsi="Arial" w:cs="Arial"/>
          <w:i/>
          <w:iCs/>
          <w:sz w:val="22"/>
          <w:szCs w:val="22"/>
        </w:rPr>
        <w:t>nde</w:t>
      </w:r>
      <w:r w:rsidR="00BF40BB" w:rsidRPr="00172D89">
        <w:rPr>
          <w:rFonts w:ascii="Arial" w:hAnsi="Arial" w:cs="Arial"/>
          <w:i/>
          <w:iCs/>
          <w:sz w:val="22"/>
          <w:szCs w:val="22"/>
        </w:rPr>
        <w:t xml:space="preserve"> Şirketin personele ait </w:t>
      </w:r>
      <w:r w:rsidR="00F20DA8" w:rsidRPr="00172D89">
        <w:rPr>
          <w:rFonts w:ascii="Arial" w:hAnsi="Arial" w:cs="Arial"/>
          <w:i/>
          <w:iCs/>
          <w:sz w:val="22"/>
          <w:szCs w:val="22"/>
        </w:rPr>
        <w:t>K</w:t>
      </w:r>
      <w:r w:rsidR="00BF40BB" w:rsidRPr="00172D89">
        <w:rPr>
          <w:rFonts w:ascii="Arial" w:hAnsi="Arial" w:cs="Arial"/>
          <w:i/>
          <w:iCs/>
          <w:sz w:val="22"/>
          <w:szCs w:val="22"/>
        </w:rPr>
        <w:t xml:space="preserve">işisel </w:t>
      </w:r>
      <w:r w:rsidR="00FF2C6A">
        <w:rPr>
          <w:rFonts w:ascii="Arial" w:hAnsi="Arial" w:cs="Arial"/>
          <w:i/>
          <w:iCs/>
          <w:sz w:val="22"/>
          <w:szCs w:val="22"/>
        </w:rPr>
        <w:t>Ve</w:t>
      </w:r>
      <w:r w:rsidR="00BF40BB" w:rsidRPr="00172D89">
        <w:rPr>
          <w:rFonts w:ascii="Arial" w:hAnsi="Arial" w:cs="Arial"/>
          <w:i/>
          <w:iCs/>
          <w:sz w:val="22"/>
          <w:szCs w:val="22"/>
        </w:rPr>
        <w:t>rilerin</w:t>
      </w:r>
      <w:r w:rsidR="00C63EAD" w:rsidRPr="00172D89">
        <w:rPr>
          <w:rFonts w:ascii="Arial" w:hAnsi="Arial" w:cs="Arial"/>
          <w:i/>
          <w:iCs/>
          <w:sz w:val="22"/>
          <w:szCs w:val="22"/>
        </w:rPr>
        <w:t xml:space="preserve"> </w:t>
      </w:r>
      <w:r w:rsidR="00BF40BB" w:rsidRPr="00172D89">
        <w:rPr>
          <w:rFonts w:ascii="Arial" w:hAnsi="Arial" w:cs="Arial"/>
          <w:i/>
          <w:iCs/>
          <w:sz w:val="22"/>
          <w:szCs w:val="22"/>
        </w:rPr>
        <w:t>de içinde bulunduğu bilgileri delil olarak yargı mercilerine sunması.</w:t>
      </w:r>
    </w:p>
    <w:p w14:paraId="5C20512A" w14:textId="5ED69B63" w:rsidR="00BF40BB" w:rsidRPr="00172D89" w:rsidRDefault="00BF40BB" w:rsidP="00735AD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A140AB7" w14:textId="014AF8E8" w:rsidR="00BF40BB" w:rsidRPr="00172D89" w:rsidRDefault="00BF40BB" w:rsidP="00735ADD">
      <w:pPr>
        <w:pStyle w:val="ListeParagraf"/>
        <w:numPr>
          <w:ilvl w:val="0"/>
          <w:numId w:val="3"/>
        </w:numPr>
        <w:spacing w:line="276" w:lineRule="auto"/>
        <w:ind w:left="567" w:hanging="567"/>
        <w:jc w:val="both"/>
        <w:outlineLvl w:val="2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Meşru Menfaatleri için </w:t>
      </w:r>
      <w:r w:rsidR="00FF2C6A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ri İşlemenin Zorunlu Olması </w:t>
      </w:r>
    </w:p>
    <w:p w14:paraId="5E7D38FE" w14:textId="148531BE" w:rsidR="00BF40BB" w:rsidRPr="00172D89" w:rsidRDefault="00FF2C6A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BF40B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</w:t>
      </w:r>
      <w:r w:rsidR="00C63EAD" w:rsidRPr="00172D89">
        <w:rPr>
          <w:rFonts w:ascii="Arial" w:eastAsia="Times New Roman" w:hAnsi="Arial" w:cs="Arial"/>
          <w:sz w:val="22"/>
          <w:szCs w:val="22"/>
          <w:lang w:eastAsia="tr-TR"/>
        </w:rPr>
        <w:t>s</w:t>
      </w:r>
      <w:r w:rsidR="00BF40B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ahibinin temel hak </w:t>
      </w:r>
      <w:r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BF40B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özgürlüklerine zarar </w:t>
      </w:r>
      <w:r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BF40B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rmemek kaydı ile Şirketin meşru menfaati gereğince ilgili </w:t>
      </w:r>
      <w:r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BF40B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işlenmesinin zorunlu olduğu </w:t>
      </w:r>
      <w:r w:rsidR="003F09F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durumlarda </w:t>
      </w:r>
      <w:r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F09F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işlenmesi </w:t>
      </w:r>
      <w:r w:rsidR="00C63EAD" w:rsidRPr="00172D89">
        <w:rPr>
          <w:rFonts w:ascii="Arial" w:eastAsia="Times New Roman" w:hAnsi="Arial" w:cs="Arial"/>
          <w:sz w:val="22"/>
          <w:szCs w:val="22"/>
          <w:lang w:eastAsia="tr-TR"/>
        </w:rPr>
        <w:t>söz konusu olabilecektir</w:t>
      </w:r>
      <w:r w:rsidR="00BF40B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. </w:t>
      </w:r>
    </w:p>
    <w:p w14:paraId="26CC8F6B" w14:textId="77777777" w:rsidR="00B71C76" w:rsidRPr="00172D89" w:rsidRDefault="00B71C76" w:rsidP="00735ADD">
      <w:p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</w:p>
    <w:p w14:paraId="54C5FB67" w14:textId="1945F3AE" w:rsidR="00BF40BB" w:rsidRPr="00172D89" w:rsidRDefault="00BF40BB" w:rsidP="00735ADD">
      <w:pPr>
        <w:spacing w:line="276" w:lineRule="auto"/>
        <w:jc w:val="both"/>
        <w:rPr>
          <w:rFonts w:ascii="Arial" w:eastAsia="Times New Roman" w:hAnsi="Arial" w:cs="Arial"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Örnek: </w:t>
      </w:r>
      <w:r w:rsidR="003812C2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Fabrikalarda gıda gü</w:t>
      </w:r>
      <w:r w:rsidR="00FF2C6A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ve</w:t>
      </w:r>
      <w:r w:rsidR="003812C2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nliğinin sağlanması </w:t>
      </w:r>
      <w:r w:rsidR="00C63EAD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amacıyla</w:t>
      </w:r>
      <w:r w:rsidR="003812C2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 xml:space="preserve">, üretim alanlarında bulunacak ziyaretçilerin sağlık bilgilerinin </w:t>
      </w:r>
      <w:r w:rsidR="00C63EAD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alınması</w:t>
      </w:r>
      <w:r w:rsidR="003812C2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.</w:t>
      </w:r>
    </w:p>
    <w:p w14:paraId="5B4E58AA" w14:textId="77777777" w:rsidR="002843E3" w:rsidRPr="00172D89" w:rsidRDefault="002843E3" w:rsidP="00735ADD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0636AD92" w14:textId="03E83F9F" w:rsidR="00BF40BB" w:rsidRPr="00172D89" w:rsidRDefault="006E6FCB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7" w:name="_Toc24037531"/>
      <w:r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Şirketimiz Tarafından </w:t>
      </w:r>
      <w:r w:rsidR="00AD6A37"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Gerçekleştirilen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="00AD6A37"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ri İşleme Faaliyeti</w:t>
      </w:r>
      <w:bookmarkEnd w:id="7"/>
      <w:r w:rsidR="00AD6A37"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52754E50" w14:textId="703DD563" w:rsidR="009308C5" w:rsidRPr="00172D89" w:rsidRDefault="009308C5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0F301FDE" w14:textId="74258AD5" w:rsidR="00DC7981" w:rsidRPr="00172D89" w:rsidRDefault="00DC7981" w:rsidP="00735A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D89">
        <w:rPr>
          <w:rFonts w:ascii="Arial" w:hAnsi="Arial" w:cs="Arial"/>
          <w:sz w:val="22"/>
          <w:szCs w:val="22"/>
        </w:rPr>
        <w:t xml:space="preserve">Şirket nezdinde işlenen </w:t>
      </w:r>
      <w:r w:rsidR="009F2BDE" w:rsidRPr="00172D89">
        <w:rPr>
          <w:rFonts w:ascii="Arial" w:hAnsi="Arial" w:cs="Arial"/>
          <w:sz w:val="22"/>
          <w:szCs w:val="22"/>
        </w:rPr>
        <w:t>K</w:t>
      </w:r>
      <w:r w:rsidRPr="00172D89">
        <w:rPr>
          <w:rFonts w:ascii="Arial" w:hAnsi="Arial" w:cs="Arial"/>
          <w:sz w:val="22"/>
          <w:szCs w:val="22"/>
        </w:rPr>
        <w:t xml:space="preserve">işisel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riler için </w:t>
      </w:r>
      <w:r w:rsidR="0045093D" w:rsidRPr="00172D89">
        <w:rPr>
          <w:rFonts w:ascii="Arial" w:hAnsi="Arial" w:cs="Arial"/>
          <w:sz w:val="22"/>
          <w:szCs w:val="22"/>
        </w:rPr>
        <w:t>Kanun’un</w:t>
      </w:r>
      <w:r w:rsidRPr="00172D89">
        <w:rPr>
          <w:rFonts w:ascii="Arial" w:hAnsi="Arial" w:cs="Arial"/>
          <w:sz w:val="22"/>
          <w:szCs w:val="22"/>
        </w:rPr>
        <w:t xml:space="preserve"> 5. Maddesinin 1. Fıkrası çerçe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sinde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 sahibinin açık rızası alınmakta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ya aynı maddenin 2. Fıkrasında yer alan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işbu Politikanın </w:t>
      </w:r>
      <w:r w:rsidR="00AD6A37" w:rsidRPr="00172D89">
        <w:rPr>
          <w:rFonts w:ascii="Arial" w:hAnsi="Arial" w:cs="Arial"/>
          <w:sz w:val="22"/>
          <w:szCs w:val="22"/>
        </w:rPr>
        <w:t>2</w:t>
      </w:r>
      <w:r w:rsidRPr="00172D89">
        <w:rPr>
          <w:rFonts w:ascii="Arial" w:hAnsi="Arial" w:cs="Arial"/>
          <w:sz w:val="22"/>
          <w:szCs w:val="22"/>
        </w:rPr>
        <w:t>.2. maddesinde açıklanan koşulların gerçekleşmiş olması aranmaktadır.</w:t>
      </w:r>
    </w:p>
    <w:p w14:paraId="7B7E64D1" w14:textId="77777777" w:rsidR="00DC7981" w:rsidRPr="00172D89" w:rsidRDefault="00DC7981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590CC77C" w14:textId="002E276F" w:rsidR="00364C66" w:rsidRDefault="00735ADD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8" w:name="_Toc24037532"/>
      <w:r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Kategori Bazında 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rilerin İşlenme Amaçlar</w:t>
      </w:r>
      <w:r w:rsidR="00364C6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ı</w:t>
      </w:r>
      <w:bookmarkEnd w:id="8"/>
    </w:p>
    <w:p w14:paraId="2336EC81" w14:textId="5A4DC6B3" w:rsidR="00735ADD" w:rsidRPr="00364C66" w:rsidRDefault="00735ADD" w:rsidP="00364C66">
      <w:pPr>
        <w:spacing w:line="276" w:lineRule="auto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</w:p>
    <w:p w14:paraId="43D8D668" w14:textId="1F53ABD4" w:rsidR="00735ADD" w:rsidRPr="00364C66" w:rsidRDefault="00735ADD" w:rsidP="005B46B6">
      <w:pPr>
        <w:jc w:val="both"/>
        <w:rPr>
          <w:rFonts w:asciiTheme="minorBidi" w:hAnsiTheme="minorBidi"/>
          <w:sz w:val="22"/>
          <w:szCs w:val="22"/>
          <w:lang w:eastAsia="tr-TR"/>
        </w:rPr>
      </w:pPr>
      <w:r w:rsidRPr="00364C66">
        <w:rPr>
          <w:rFonts w:asciiTheme="minorBidi" w:hAnsiTheme="minorBidi"/>
          <w:sz w:val="22"/>
          <w:szCs w:val="22"/>
          <w:lang w:eastAsia="tr-TR"/>
        </w:rPr>
        <w:t xml:space="preserve">Şirketimiz </w:t>
      </w:r>
      <w:r w:rsidR="005B46B6">
        <w:rPr>
          <w:rFonts w:asciiTheme="minorBidi" w:hAnsiTheme="minorBidi"/>
          <w:sz w:val="22"/>
          <w:szCs w:val="22"/>
          <w:lang w:eastAsia="tr-TR"/>
        </w:rPr>
        <w:t>tarafından</w:t>
      </w:r>
      <w:r w:rsidRPr="00364C66">
        <w:rPr>
          <w:rFonts w:asciiTheme="minorBidi" w:hAnsiTheme="minorBidi"/>
          <w:sz w:val="22"/>
          <w:szCs w:val="22"/>
          <w:lang w:eastAsia="tr-TR"/>
        </w:rPr>
        <w:t xml:space="preserve"> işlen</w:t>
      </w:r>
      <w:r w:rsidR="005B46B6">
        <w:rPr>
          <w:rFonts w:asciiTheme="minorBidi" w:hAnsiTheme="minorBidi"/>
          <w:sz w:val="22"/>
          <w:szCs w:val="22"/>
          <w:lang w:eastAsia="tr-TR"/>
        </w:rPr>
        <w:t xml:space="preserve">en </w:t>
      </w:r>
      <w:r w:rsidRPr="00364C66">
        <w:rPr>
          <w:rFonts w:asciiTheme="minorBidi" w:hAnsiTheme="minorBidi"/>
          <w:sz w:val="22"/>
          <w:szCs w:val="22"/>
          <w:lang w:eastAsia="tr-TR"/>
        </w:rPr>
        <w:t xml:space="preserve">Kişisel </w:t>
      </w:r>
      <w:r w:rsidR="00FF2C6A">
        <w:rPr>
          <w:rFonts w:asciiTheme="minorBidi" w:hAnsiTheme="minorBidi"/>
          <w:sz w:val="22"/>
          <w:szCs w:val="22"/>
          <w:lang w:eastAsia="tr-TR"/>
        </w:rPr>
        <w:t>Ve</w:t>
      </w:r>
      <w:r w:rsidRPr="00364C66">
        <w:rPr>
          <w:rFonts w:asciiTheme="minorBidi" w:hAnsiTheme="minorBidi"/>
          <w:sz w:val="22"/>
          <w:szCs w:val="22"/>
          <w:lang w:eastAsia="tr-TR"/>
        </w:rPr>
        <w:t>riler</w:t>
      </w:r>
      <w:r w:rsidR="005B46B6">
        <w:rPr>
          <w:rFonts w:asciiTheme="minorBidi" w:hAnsiTheme="minorBidi"/>
          <w:sz w:val="22"/>
          <w:szCs w:val="22"/>
          <w:lang w:eastAsia="tr-TR"/>
        </w:rPr>
        <w:t xml:space="preserve">in </w:t>
      </w:r>
      <w:r w:rsidRPr="00364C66">
        <w:rPr>
          <w:rFonts w:asciiTheme="minorBidi" w:hAnsiTheme="minorBidi"/>
          <w:sz w:val="22"/>
          <w:szCs w:val="22"/>
          <w:lang w:eastAsia="tr-TR"/>
        </w:rPr>
        <w:t xml:space="preserve">kategori bazındaki </w:t>
      </w:r>
      <w:r w:rsidR="005B46B6">
        <w:rPr>
          <w:rFonts w:asciiTheme="minorBidi" w:hAnsiTheme="minorBidi"/>
          <w:sz w:val="22"/>
          <w:szCs w:val="22"/>
          <w:lang w:eastAsia="tr-TR"/>
        </w:rPr>
        <w:t xml:space="preserve">işlenme </w:t>
      </w:r>
      <w:r w:rsidRPr="00364C66">
        <w:rPr>
          <w:rFonts w:asciiTheme="minorBidi" w:hAnsiTheme="minorBidi"/>
          <w:sz w:val="22"/>
          <w:szCs w:val="22"/>
          <w:lang w:eastAsia="tr-TR"/>
        </w:rPr>
        <w:t>amaçlar</w:t>
      </w:r>
      <w:r w:rsidR="005B46B6">
        <w:rPr>
          <w:rFonts w:asciiTheme="minorBidi" w:hAnsiTheme="minorBidi"/>
          <w:sz w:val="22"/>
          <w:szCs w:val="22"/>
          <w:lang w:eastAsia="tr-TR"/>
        </w:rPr>
        <w:t>ı aşağıda açıklanmaktadır:</w:t>
      </w:r>
    </w:p>
    <w:p w14:paraId="6EEA964E" w14:textId="77777777" w:rsidR="00735ADD" w:rsidRDefault="00735ADD" w:rsidP="00364C66">
      <w:pPr>
        <w:rPr>
          <w:lang w:eastAsia="tr-TR"/>
        </w:rPr>
      </w:pPr>
    </w:p>
    <w:tbl>
      <w:tblPr>
        <w:tblStyle w:val="TabloKlavuzu1"/>
        <w:tblW w:w="9064" w:type="dxa"/>
        <w:tblLook w:val="04A0" w:firstRow="1" w:lastRow="0" w:firstColumn="1" w:lastColumn="0" w:noHBand="0" w:noVBand="1"/>
      </w:tblPr>
      <w:tblGrid>
        <w:gridCol w:w="2689"/>
        <w:gridCol w:w="6375"/>
      </w:tblGrid>
      <w:tr w:rsidR="00735ADD" w:rsidRPr="00364C66" w14:paraId="69E4DE1E" w14:textId="77777777" w:rsidTr="00A60CE3">
        <w:tc>
          <w:tcPr>
            <w:tcW w:w="2689" w:type="dxa"/>
            <w:hideMark/>
          </w:tcPr>
          <w:p w14:paraId="53576BBE" w14:textId="0B653229" w:rsidR="00735ADD" w:rsidRPr="00364C66" w:rsidRDefault="00FF2C6A" w:rsidP="00364C66">
            <w:pPr>
              <w:jc w:val="center"/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Ve</w:t>
            </w:r>
            <w:r w:rsidR="00735ADD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ri Kategorisi</w:t>
            </w:r>
          </w:p>
        </w:tc>
        <w:tc>
          <w:tcPr>
            <w:tcW w:w="6375" w:type="dxa"/>
            <w:hideMark/>
          </w:tcPr>
          <w:p w14:paraId="5BCD3130" w14:textId="34955A59" w:rsidR="00735ADD" w:rsidRPr="00364C66" w:rsidRDefault="00735ADD" w:rsidP="00364C66">
            <w:pPr>
              <w:jc w:val="center"/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Kişisel </w:t>
            </w:r>
            <w:r w:rsid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Ve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ri İşleme Amacı</w:t>
            </w:r>
          </w:p>
        </w:tc>
      </w:tr>
      <w:tr w:rsidR="00735ADD" w:rsidRPr="00364C66" w14:paraId="7C5D66EE" w14:textId="77777777" w:rsidTr="00A60CE3">
        <w:tc>
          <w:tcPr>
            <w:tcW w:w="2689" w:type="dxa"/>
            <w:hideMark/>
          </w:tcPr>
          <w:p w14:paraId="0C2A2362" w14:textId="642C8300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Kimlik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Bilgileri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01F07B7A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Çalışan Adaylarının Başvuru Süreçlerinin Yürütülmesi</w:t>
            </w:r>
          </w:p>
          <w:p w14:paraId="01BD9A04" w14:textId="0773EC4C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 Memnuniyeti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Bağlılığı Süreçlerinin Yürütülmesi</w:t>
            </w:r>
          </w:p>
          <w:p w14:paraId="61CA42C0" w14:textId="0891652A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276FB28A" w14:textId="2DC074F3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lastRenderedPageBreak/>
              <w:t xml:space="preserve">Çalışanlar İçin Yan Haklar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Menfaatleri Süreçlerinin Yürütülmesi</w:t>
            </w:r>
          </w:p>
          <w:p w14:paraId="03210E76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Denetim / Etik Faaliyetlerinin Yürütülmesi</w:t>
            </w:r>
          </w:p>
          <w:p w14:paraId="26346C6E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Diğer-Mal Hizmet Satışı Kapsamında Teminat Alınması</w:t>
            </w:r>
          </w:p>
          <w:p w14:paraId="44308E35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Eğitim Faaliyetlerinin Yürütülmesi</w:t>
            </w:r>
          </w:p>
          <w:p w14:paraId="15CC545C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Erişim Yetkilerinin Yürütülmesi</w:t>
            </w:r>
          </w:p>
          <w:p w14:paraId="5ACCFD60" w14:textId="5A49B302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Finans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Muhasebe İşlerinin Yürütülmesi</w:t>
            </w:r>
          </w:p>
          <w:p w14:paraId="05212F4F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Firma / Ürün / Hizmetlere Bağlılık Süreçlerinin Yürütülmesi</w:t>
            </w:r>
          </w:p>
          <w:p w14:paraId="65209E99" w14:textId="30D7ECF6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Fiziksel </w:t>
            </w:r>
            <w:r w:rsidR="00FF2C6A"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Mekân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Gü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nliğinin Temini</w:t>
            </w:r>
          </w:p>
          <w:p w14:paraId="2F713690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İletişim Faaliyetlerinin Yürütülmesi</w:t>
            </w:r>
          </w:p>
          <w:p w14:paraId="25470A21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İnsan Kaynakları Süreçlerinin Planlanması</w:t>
            </w:r>
          </w:p>
          <w:p w14:paraId="315C6955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İş Faaliyetlerinin Yürütülmesi / Denetimi</w:t>
            </w:r>
          </w:p>
          <w:p w14:paraId="4141B772" w14:textId="316C2873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İş Sağlığı / Gü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nliği Faaliyetlerinin Yürütülmesi</w:t>
            </w:r>
          </w:p>
          <w:p w14:paraId="11277AE4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Lojistik Faaliyetlerinin Yürütülmesi</w:t>
            </w:r>
          </w:p>
          <w:p w14:paraId="32A23493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Mal / Hizmet Satın Alım Süreçlerinin Yürütülmesi</w:t>
            </w:r>
          </w:p>
          <w:p w14:paraId="13C7CAA4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Mal / Hizmet Satış Süreçlerinin Yürütülmesi</w:t>
            </w:r>
          </w:p>
          <w:p w14:paraId="72B5A3E2" w14:textId="3EB12CE8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Mal / Hizmet Üretim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Operasyon Süreçlerinin Yürütülmesi</w:t>
            </w:r>
          </w:p>
          <w:p w14:paraId="3D5CF8AF" w14:textId="659A9DC1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Organizasyon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Etkinlik Yönetimi</w:t>
            </w:r>
          </w:p>
          <w:p w14:paraId="32BD147C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Pazarlama Analiz Çalışmalarının Yürütülmesi</w:t>
            </w:r>
          </w:p>
          <w:p w14:paraId="1AC7BAC2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Reklam / Kampanya / Promosyon Süreçlerinin Yürütülmesi</w:t>
            </w:r>
          </w:p>
          <w:p w14:paraId="7B54528E" w14:textId="3D8B0590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Sosyal Sorumluluk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Sivil Toplum Aktivitelerinin Yürütülmesi</w:t>
            </w:r>
          </w:p>
          <w:p w14:paraId="6CF0069F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Sözleşme Süreçlerinin Yürütülmesi</w:t>
            </w:r>
          </w:p>
          <w:p w14:paraId="4F3AF779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Talep / Şikayetlerin Takibi</w:t>
            </w:r>
          </w:p>
          <w:p w14:paraId="2434C496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Ücret Politikasının Yürütülmesi</w:t>
            </w:r>
          </w:p>
          <w:p w14:paraId="176669FD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Ürün / Hizmetlerin Pazarlama Süreçlerinin Yürütülmesi</w:t>
            </w:r>
          </w:p>
          <w:p w14:paraId="4EFCCAED" w14:textId="3F6233A3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Yetkili Kişi, Kurum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Kuruluşlara Bilgi 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rilmesi</w:t>
            </w:r>
          </w:p>
          <w:p w14:paraId="5301D2E5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Yönetim Faaliyetlerinin Yürütülmesi</w:t>
            </w:r>
          </w:p>
          <w:p w14:paraId="25FD2ABD" w14:textId="5220F288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Ziyaretçi Kayıtlarının Oluşturulması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Takibi</w:t>
            </w:r>
          </w:p>
        </w:tc>
      </w:tr>
      <w:tr w:rsidR="00735ADD" w:rsidRPr="00364C66" w14:paraId="00C61728" w14:textId="77777777" w:rsidTr="00A60CE3">
        <w:tc>
          <w:tcPr>
            <w:tcW w:w="2689" w:type="dxa"/>
            <w:hideMark/>
          </w:tcPr>
          <w:p w14:paraId="2642A33C" w14:textId="1D0A3C7B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lastRenderedPageBreak/>
              <w:t>İletişim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Bilgileri</w:t>
            </w:r>
          </w:p>
        </w:tc>
        <w:tc>
          <w:tcPr>
            <w:tcW w:w="6375" w:type="dxa"/>
            <w:hideMark/>
          </w:tcPr>
          <w:p w14:paraId="2BA84FDE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Çalışan Adaylarının Başvuru Süreçlerinin Yürütülmesi</w:t>
            </w:r>
          </w:p>
          <w:p w14:paraId="730CB696" w14:textId="426FA82E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49C58882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Denetim / Etik Faaliyetlerinin Yürütülmesi</w:t>
            </w:r>
          </w:p>
          <w:p w14:paraId="3A12D259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Eğitim Faaliyetlerinin Yürütülmesi</w:t>
            </w:r>
          </w:p>
          <w:p w14:paraId="7F1C621E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Erişim Yetkilerinin Yürütülmesi</w:t>
            </w:r>
          </w:p>
          <w:p w14:paraId="7EED052B" w14:textId="4D88BFAC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Finans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Muhasebe İşlerinin Yürütülmesi</w:t>
            </w:r>
          </w:p>
          <w:p w14:paraId="65EC2E97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Firma / Ürün / Hizmetlere Bağlılık Süreçlerinin Yürütülmesi</w:t>
            </w:r>
          </w:p>
          <w:p w14:paraId="30C44D51" w14:textId="107D1184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Fiziksel </w:t>
            </w:r>
            <w:r w:rsidR="00FF2C6A"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Mekân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Gü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nliğinin Temini</w:t>
            </w:r>
          </w:p>
          <w:p w14:paraId="75D6FCEE" w14:textId="6075E6D8" w:rsid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İletişim Faaliyetlerinin Yürütülmesi</w:t>
            </w:r>
          </w:p>
          <w:p w14:paraId="2625E69B" w14:textId="5562DAC7" w:rsidR="000A105B" w:rsidRPr="00A60CE3" w:rsidRDefault="000A105B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İnsan Kaynakları Süreçlerinin Planlanması</w:t>
            </w:r>
          </w:p>
          <w:p w14:paraId="53B234DD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İş Faaliyetlerinin Yürütülmesi / Denetimi</w:t>
            </w:r>
          </w:p>
          <w:p w14:paraId="76A2EC9B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Lojistik Faaliyetlerinin Yürütülmesi</w:t>
            </w:r>
          </w:p>
          <w:p w14:paraId="635BECD8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Mal / Hizmet Satın Alım Süreçlerinin Yürütülmesi</w:t>
            </w:r>
          </w:p>
          <w:p w14:paraId="589A0218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Mal / Hizmet Satış Süreçlerinin Yürütülmesi</w:t>
            </w:r>
          </w:p>
          <w:p w14:paraId="274F3494" w14:textId="0D72B419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Mal / Hizmet Üretim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Operasyon Süreçlerinin Yürütülmesi</w:t>
            </w:r>
          </w:p>
          <w:p w14:paraId="24A0CDC9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Müşteri İlişkileri Yönetimi Süreçlerinin Yürütülmesi</w:t>
            </w:r>
          </w:p>
          <w:p w14:paraId="48035E74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Pazarlama Analiz Çalışmalarının Yürütülmesi</w:t>
            </w:r>
          </w:p>
          <w:p w14:paraId="444B5817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Reklam / Kampanya / Promosyon Süreçlerinin Yürütülmesi</w:t>
            </w:r>
          </w:p>
          <w:p w14:paraId="197F3CEE" w14:textId="6DBE1DCE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Sosyal Sorumluluk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Sivil Toplum Aktivitelerinin Yürütülmesi</w:t>
            </w:r>
          </w:p>
          <w:p w14:paraId="41513061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Sözleşme Süreçlerinin Yürütülmesi</w:t>
            </w:r>
          </w:p>
          <w:p w14:paraId="62B9E2BC" w14:textId="2C7A486A" w:rsid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Talep / Şikayetlerin Takibi</w:t>
            </w:r>
          </w:p>
          <w:p w14:paraId="6A38D1C3" w14:textId="0445F6DF" w:rsidR="000A105B" w:rsidRPr="00A60CE3" w:rsidRDefault="000A105B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Ücret Politikasının Yürütülmesi</w:t>
            </w:r>
          </w:p>
          <w:p w14:paraId="103C3CE9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lastRenderedPageBreak/>
              <w:t>Ürün / Hizmetlerin Pazarlama Süreçlerinin Yürütülmesi</w:t>
            </w:r>
          </w:p>
          <w:p w14:paraId="71F97EB9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Yatırım Süreçlerinin Yürütülmesi</w:t>
            </w:r>
          </w:p>
          <w:p w14:paraId="0B7F755F" w14:textId="2342365A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Yetkili Kişi, Kurum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Kuruluşlara Bilgi 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rilmesi</w:t>
            </w:r>
          </w:p>
          <w:p w14:paraId="0275EB07" w14:textId="32E75044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Ziyaretçi Kayıtlarının Oluşturulması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Takibi</w:t>
            </w:r>
          </w:p>
        </w:tc>
      </w:tr>
      <w:tr w:rsidR="00735ADD" w:rsidRPr="00364C66" w14:paraId="4B8FD391" w14:textId="77777777" w:rsidTr="00A60CE3">
        <w:tc>
          <w:tcPr>
            <w:tcW w:w="2689" w:type="dxa"/>
            <w:hideMark/>
          </w:tcPr>
          <w:p w14:paraId="4A730212" w14:textId="342AE7E9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proofErr w:type="spellStart"/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lastRenderedPageBreak/>
              <w:t>Lokasyon</w:t>
            </w:r>
            <w:proofErr w:type="spellEnd"/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Bilgisi</w:t>
            </w:r>
          </w:p>
        </w:tc>
        <w:tc>
          <w:tcPr>
            <w:tcW w:w="6375" w:type="dxa"/>
            <w:hideMark/>
          </w:tcPr>
          <w:p w14:paraId="518A8EA9" w14:textId="77777777" w:rsidR="00735ADD" w:rsidRPr="00364C66" w:rsidRDefault="00735ADD" w:rsidP="00364C66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sz w:val="22"/>
                <w:szCs w:val="22"/>
                <w:lang w:eastAsia="tr-TR"/>
              </w:rPr>
              <w:t>İş Faaliyetlerinin Yürütülmesi / Denetimi</w:t>
            </w:r>
          </w:p>
        </w:tc>
      </w:tr>
      <w:tr w:rsidR="00735ADD" w:rsidRPr="00364C66" w14:paraId="4A7434FF" w14:textId="77777777" w:rsidTr="00A60CE3">
        <w:tc>
          <w:tcPr>
            <w:tcW w:w="2689" w:type="dxa"/>
            <w:hideMark/>
          </w:tcPr>
          <w:p w14:paraId="67B44A46" w14:textId="0E7E31B4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Özlük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Bilgisi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4EB44CBC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Çalışan Adaylarının Başvuru Süreçlerinin Yürütülmesi</w:t>
            </w:r>
          </w:p>
          <w:p w14:paraId="75F0A62E" w14:textId="4CD7EA9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 Memnuniyeti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Bağlılığı Süreçlerinin Yürütülmesi</w:t>
            </w:r>
          </w:p>
          <w:p w14:paraId="2C242368" w14:textId="0CC61D7B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016F0774" w14:textId="01BD5D12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Yan Haklar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Menfaatleri Süreçlerinin Yürütülmesi</w:t>
            </w:r>
          </w:p>
          <w:p w14:paraId="1B7DA93C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Denetim / Etik Faaliyetlerinin Yürütülmesi</w:t>
            </w:r>
          </w:p>
          <w:p w14:paraId="3ED23033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Diğer-Şirket İçi Bilgilendirme</w:t>
            </w:r>
          </w:p>
          <w:p w14:paraId="208FEBDC" w14:textId="4C6FDA89" w:rsid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Erişim Yetkilerinin Yürütülmesi</w:t>
            </w:r>
          </w:p>
          <w:p w14:paraId="7A1F963A" w14:textId="499E189B" w:rsidR="000A105B" w:rsidRPr="00A60CE3" w:rsidRDefault="000A105B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İnsan Kaynakları Süreçlerinin Planlanması</w:t>
            </w:r>
          </w:p>
          <w:p w14:paraId="4C58121D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Performans Değerlendirme Süreçlerinin Yürütülmesi</w:t>
            </w:r>
          </w:p>
          <w:p w14:paraId="1F7AF0CA" w14:textId="69BBCF67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Ücret Politikasının Yürütülmesi</w:t>
            </w:r>
          </w:p>
        </w:tc>
      </w:tr>
      <w:tr w:rsidR="00735ADD" w:rsidRPr="00364C66" w14:paraId="3FCB5EC1" w14:textId="77777777" w:rsidTr="00A60CE3">
        <w:tc>
          <w:tcPr>
            <w:tcW w:w="2689" w:type="dxa"/>
            <w:hideMark/>
          </w:tcPr>
          <w:p w14:paraId="6721FCA4" w14:textId="7843F597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Müşteri İşlem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Bilgisi</w:t>
            </w:r>
          </w:p>
        </w:tc>
        <w:tc>
          <w:tcPr>
            <w:tcW w:w="6375" w:type="dxa"/>
            <w:hideMark/>
          </w:tcPr>
          <w:p w14:paraId="47AEC5B4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Diğer-Mal Hizmet Satışı Kapsamında Teminat Alınması</w:t>
            </w:r>
          </w:p>
          <w:p w14:paraId="16E35E2A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İş Faaliyetlerinin Yürütülmesi / Denetimi</w:t>
            </w:r>
          </w:p>
          <w:p w14:paraId="0B25AF86" w14:textId="2BA02795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Reklam / Kampanya / Promosyon Süreçlerinin Yürütülmesi</w:t>
            </w:r>
          </w:p>
        </w:tc>
      </w:tr>
      <w:tr w:rsidR="00735ADD" w:rsidRPr="00364C66" w14:paraId="45754AAF" w14:textId="77777777" w:rsidTr="00A60CE3">
        <w:tc>
          <w:tcPr>
            <w:tcW w:w="2689" w:type="dxa"/>
            <w:hideMark/>
          </w:tcPr>
          <w:p w14:paraId="77FEE47E" w14:textId="074012EF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Fiziksel Mekân Gü</w:t>
            </w:r>
            <w:r w:rsid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ve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nliği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Bilgisi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57F05278" w14:textId="48626FA5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Yan Haklar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Menfaatleri Süreçlerinin Yürütülmesi</w:t>
            </w:r>
          </w:p>
          <w:p w14:paraId="3998A5F4" w14:textId="3B63718A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Fiziksel </w:t>
            </w:r>
            <w:r w:rsidR="00FF2C6A"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Mekân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Gü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nliğinin Temini</w:t>
            </w:r>
          </w:p>
          <w:p w14:paraId="51DDCFAF" w14:textId="5B52D5AF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Ziyaretçi Kayıtlarının Oluşturulması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Takibi</w:t>
            </w:r>
          </w:p>
        </w:tc>
      </w:tr>
      <w:tr w:rsidR="00735ADD" w:rsidRPr="00364C66" w14:paraId="1480B8F4" w14:textId="77777777" w:rsidTr="00A60CE3">
        <w:tc>
          <w:tcPr>
            <w:tcW w:w="2689" w:type="dxa"/>
            <w:hideMark/>
          </w:tcPr>
          <w:p w14:paraId="3FBEFACF" w14:textId="517EB36E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İşlem Gü</w:t>
            </w:r>
            <w:r w:rsid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ve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nliği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Bilgisi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1DA772B7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Çalışan Adaylarının Başvuru Süreçlerinin Yürütülmesi</w:t>
            </w:r>
          </w:p>
          <w:p w14:paraId="3BE8A096" w14:textId="0D8FDF7B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6665669E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Diğer-Mal Hizmet Satışı Kapsamında Teminat Alınması</w:t>
            </w:r>
          </w:p>
          <w:p w14:paraId="5B1EAA37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Erişim Yetkilerinin Yürütülmesi</w:t>
            </w:r>
          </w:p>
          <w:p w14:paraId="4274F29F" w14:textId="55BC2866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Finans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Muhasebe İşlerinin Yürütülmesi</w:t>
            </w:r>
          </w:p>
          <w:p w14:paraId="1B8C9428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Firma / Ürün / Hizmetlere Bağlılık Süreçlerinin Yürütülmesi</w:t>
            </w:r>
          </w:p>
          <w:p w14:paraId="7B1C8690" w14:textId="4F709EFD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Fiziksel </w:t>
            </w:r>
            <w:r w:rsidR="00FF2C6A"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Mekân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Gü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nliğinin Temini</w:t>
            </w:r>
          </w:p>
          <w:p w14:paraId="10633FD2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İş Faaliyetlerinin Yürütülmesi / Denetimi</w:t>
            </w:r>
          </w:p>
          <w:p w14:paraId="4A94185B" w14:textId="6CD4EE74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İş Sağlığı / Gü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nliği Faaliyetlerinin Yürütülmesi</w:t>
            </w:r>
          </w:p>
          <w:p w14:paraId="2E773653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Mal / Hizmet Satın Alım Süreçlerinin Yürütülmesi</w:t>
            </w:r>
          </w:p>
          <w:p w14:paraId="2E6BCAC5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Pazarlama Analiz Çalışmalarının Yürütülmesi</w:t>
            </w:r>
          </w:p>
          <w:p w14:paraId="784EBF61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Ürün / Hizmetlerin Pazarlama Süreçlerinin Yürütülmesi</w:t>
            </w:r>
          </w:p>
          <w:p w14:paraId="0010E7F3" w14:textId="34497E45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Yetkili Kişi, Kurum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Kuruluşlara Bilgi 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rilmesi</w:t>
            </w:r>
          </w:p>
          <w:p w14:paraId="0F60ED6A" w14:textId="239F048F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Yönetim Faaliyetlerinin Yürütülmesi</w:t>
            </w:r>
          </w:p>
        </w:tc>
      </w:tr>
      <w:tr w:rsidR="00735ADD" w:rsidRPr="00364C66" w14:paraId="1B4758CE" w14:textId="77777777" w:rsidTr="00A60CE3">
        <w:tc>
          <w:tcPr>
            <w:tcW w:w="2689" w:type="dxa"/>
            <w:hideMark/>
          </w:tcPr>
          <w:p w14:paraId="29441A05" w14:textId="181AC9FC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Finans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Bilgileri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2E0C0499" w14:textId="32A4746A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1E1927DE" w14:textId="70EDC23D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Finans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Muhasebe İşlerinin Yürütülmesi</w:t>
            </w:r>
          </w:p>
          <w:p w14:paraId="461B31A9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Firma / Ürün / Hizmetlere Bağlılık Süreçlerinin Yürütülmesi</w:t>
            </w:r>
          </w:p>
          <w:p w14:paraId="1C4CFB36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Mal / Hizmet Satın Alım Süreçlerinin Yürütülmesi</w:t>
            </w:r>
          </w:p>
          <w:p w14:paraId="4A7590F8" w14:textId="504DFFC9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Mal / Hizmet Satış Süreçlerinin Yürütülmesi</w:t>
            </w:r>
          </w:p>
        </w:tc>
      </w:tr>
      <w:tr w:rsidR="00735ADD" w:rsidRPr="00364C66" w14:paraId="13658E98" w14:textId="77777777" w:rsidTr="00A60CE3">
        <w:tc>
          <w:tcPr>
            <w:tcW w:w="2689" w:type="dxa"/>
            <w:hideMark/>
          </w:tcPr>
          <w:p w14:paraId="1B26A118" w14:textId="56134D89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Mesleki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D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eneyim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Bilgisi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34A0CD27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Çalışan Adaylarının Başvuru Süreçlerinin Yürütülmesi</w:t>
            </w:r>
          </w:p>
          <w:p w14:paraId="17EB1954" w14:textId="29294CC8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31375BEC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Diğer-Şirket İçi Bilgilendirme</w:t>
            </w:r>
          </w:p>
          <w:p w14:paraId="672BB903" w14:textId="33CE2D40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Eğitim Faaliyetlerinin Yürütülmesi</w:t>
            </w:r>
          </w:p>
        </w:tc>
      </w:tr>
      <w:tr w:rsidR="00735ADD" w:rsidRPr="00364C66" w14:paraId="66B56FEF" w14:textId="77777777" w:rsidTr="00A60CE3">
        <w:tc>
          <w:tcPr>
            <w:tcW w:w="2689" w:type="dxa"/>
            <w:hideMark/>
          </w:tcPr>
          <w:p w14:paraId="3A1C2347" w14:textId="7C8121FF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Pazarlama</w:t>
            </w:r>
            <w:r w:rsidR="00FE4A15"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Bilgileri</w:t>
            </w:r>
          </w:p>
        </w:tc>
        <w:tc>
          <w:tcPr>
            <w:tcW w:w="6375" w:type="dxa"/>
            <w:hideMark/>
          </w:tcPr>
          <w:p w14:paraId="2939BC0C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Firma / Ürün / Hizmetlere Bağlılık Süreçlerinin Yürütülmesi</w:t>
            </w:r>
          </w:p>
          <w:p w14:paraId="26EFF2F3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lastRenderedPageBreak/>
              <w:t>Pazarlama Analiz Çalışmalarının Yürütülmesi</w:t>
            </w:r>
          </w:p>
          <w:p w14:paraId="5E481EE8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Reklam / Kampanya / Promosyon Süreçlerinin Yürütülmesi</w:t>
            </w:r>
          </w:p>
          <w:p w14:paraId="0FD680D4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Talep / Şikayetlerin Takibi</w:t>
            </w:r>
          </w:p>
          <w:p w14:paraId="73A6F297" w14:textId="3318F0A0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Ürün / Hizmetlerin Pazarlama Süreçlerinin Yürütülmesi</w:t>
            </w:r>
          </w:p>
        </w:tc>
      </w:tr>
      <w:tr w:rsidR="00735ADD" w:rsidRPr="00364C66" w14:paraId="122B5080" w14:textId="77777777" w:rsidTr="00A60CE3">
        <w:tc>
          <w:tcPr>
            <w:tcW w:w="2689" w:type="dxa"/>
            <w:hideMark/>
          </w:tcPr>
          <w:p w14:paraId="5993FF03" w14:textId="206ED60A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lastRenderedPageBreak/>
              <w:t xml:space="preserve">Görsel </w:t>
            </w:r>
            <w:r w:rsid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ve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İşitsel Kayıtlar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1F4D9373" w14:textId="52440AC8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7E1E58A6" w14:textId="71D393A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Fiziksel </w:t>
            </w:r>
            <w:r w:rsidR="00FF2C6A"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Mekân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Gü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nliğinin Temini</w:t>
            </w:r>
          </w:p>
          <w:p w14:paraId="6D3BC925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Talep / Şikayetlerin Takibi</w:t>
            </w:r>
          </w:p>
          <w:p w14:paraId="29A07F90" w14:textId="77777777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Ürün / Hizmetlerin Pazarlama Süreçlerinin Yürütülmesi</w:t>
            </w:r>
          </w:p>
          <w:p w14:paraId="246357C8" w14:textId="1D7FBF9F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Yetkili Kişi, Kurum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Kuruluşlara Bilgi 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>rilmesi</w:t>
            </w:r>
          </w:p>
        </w:tc>
      </w:tr>
      <w:tr w:rsidR="00735ADD" w:rsidRPr="00364C66" w14:paraId="5C17F095" w14:textId="77777777" w:rsidTr="00A60CE3">
        <w:tc>
          <w:tcPr>
            <w:tcW w:w="2689" w:type="dxa"/>
            <w:hideMark/>
          </w:tcPr>
          <w:p w14:paraId="22BC04DC" w14:textId="207082A7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Felsefi İnanç, Din, Mezhep </w:t>
            </w:r>
            <w:r w:rsid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ve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Diğer İnançlar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3F8558AC" w14:textId="6089573D" w:rsidR="00A60CE3" w:rsidRPr="00A60CE3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41A46DE0" w14:textId="551569E3" w:rsidR="00735ADD" w:rsidRPr="00364C66" w:rsidRDefault="00A60CE3" w:rsidP="00A60CE3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Yetkili Kişi, Kurum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Kuruluşlara Bilgi </w:t>
            </w:r>
            <w:r w:rsidR="00FF2C6A"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A60CE3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rilmesi </w:t>
            </w:r>
          </w:p>
        </w:tc>
      </w:tr>
      <w:tr w:rsidR="00735ADD" w:rsidRPr="00364C66" w14:paraId="4DC283DA" w14:textId="77777777" w:rsidTr="00A60CE3">
        <w:tc>
          <w:tcPr>
            <w:tcW w:w="2689" w:type="dxa"/>
            <w:hideMark/>
          </w:tcPr>
          <w:p w14:paraId="1D75658A" w14:textId="1F0C8A42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Sağlık Bilgileri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4641567B" w14:textId="664777E6" w:rsidR="00FF2C6A" w:rsidRPr="00FF2C6A" w:rsidRDefault="00FF2C6A" w:rsidP="00FF2C6A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539F80FA" w14:textId="33BA7408" w:rsidR="00FF2C6A" w:rsidRPr="00FF2C6A" w:rsidRDefault="00FF2C6A" w:rsidP="00FF2C6A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>İş Sağlığı / Gü</w:t>
            </w:r>
            <w:r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>nliği Faaliyetlerinin Yürütülmesi</w:t>
            </w:r>
          </w:p>
          <w:p w14:paraId="2923DDEC" w14:textId="5E187008" w:rsidR="00FF2C6A" w:rsidRPr="00FF2C6A" w:rsidRDefault="00FF2C6A" w:rsidP="00FF2C6A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Yetkili Kişi, Kurum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Kuruluşlara Bilgi </w:t>
            </w:r>
            <w:r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>rilmesi</w:t>
            </w:r>
          </w:p>
          <w:p w14:paraId="69AA8523" w14:textId="01AF3445" w:rsidR="00735ADD" w:rsidRPr="00364C66" w:rsidRDefault="00FF2C6A" w:rsidP="00FF2C6A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Ziyaretçi Kayıtlarının Oluşturulması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Takibi</w:t>
            </w:r>
          </w:p>
        </w:tc>
      </w:tr>
      <w:tr w:rsidR="00735ADD" w:rsidRPr="00364C66" w14:paraId="058093D9" w14:textId="77777777" w:rsidTr="00A60CE3">
        <w:tc>
          <w:tcPr>
            <w:tcW w:w="2689" w:type="dxa"/>
            <w:hideMark/>
          </w:tcPr>
          <w:p w14:paraId="3A4930DD" w14:textId="2D5833F0" w:rsidR="00735ADD" w:rsidRPr="00364C66" w:rsidRDefault="00735ADD" w:rsidP="00364C66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Ceza Mahkûmiyeti </w:t>
            </w:r>
            <w:r w:rsid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ve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 xml:space="preserve"> Gü</w:t>
            </w:r>
            <w:r w:rsid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ve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nlik Tedbirleri</w:t>
            </w:r>
            <w:r w:rsidRPr="00364C66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br/>
            </w:r>
          </w:p>
        </w:tc>
        <w:tc>
          <w:tcPr>
            <w:tcW w:w="6375" w:type="dxa"/>
            <w:hideMark/>
          </w:tcPr>
          <w:p w14:paraId="40861BA9" w14:textId="541E711F" w:rsidR="00FF2C6A" w:rsidRPr="00FF2C6A" w:rsidRDefault="00FF2C6A" w:rsidP="00FF2C6A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Çalışanlar İçin İş Akdi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Mevzuattan Kaynaklı Yükümlülüklerin Yerine Getirilmesi</w:t>
            </w:r>
          </w:p>
          <w:p w14:paraId="79D1ED11" w14:textId="5D8B33C3" w:rsidR="00735ADD" w:rsidRPr="00364C66" w:rsidRDefault="00FF2C6A" w:rsidP="00FF2C6A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Yetkili Kişi, Kurum </w:t>
            </w:r>
            <w:r w:rsidR="003B7DCB">
              <w:rPr>
                <w:rFonts w:asciiTheme="minorBidi" w:hAnsiTheme="minorBidi"/>
                <w:sz w:val="22"/>
                <w:szCs w:val="22"/>
                <w:lang w:eastAsia="tr-TR"/>
              </w:rPr>
              <w:t>v</w:t>
            </w:r>
            <w:r>
              <w:rPr>
                <w:rFonts w:asciiTheme="minorBidi" w:hAnsiTheme="minorBidi"/>
                <w:sz w:val="22"/>
                <w:szCs w:val="22"/>
                <w:lang w:eastAsia="tr-TR"/>
              </w:rPr>
              <w:t>e</w:t>
            </w: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 xml:space="preserve"> Kuruluşlara Bilgi </w:t>
            </w:r>
            <w:r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>rilmesi</w:t>
            </w:r>
          </w:p>
        </w:tc>
      </w:tr>
      <w:tr w:rsidR="00FF2C6A" w:rsidRPr="00364C66" w14:paraId="49CF1CA7" w14:textId="77777777" w:rsidTr="00A60CE3">
        <w:tc>
          <w:tcPr>
            <w:tcW w:w="2689" w:type="dxa"/>
          </w:tcPr>
          <w:p w14:paraId="478C1EED" w14:textId="77777777" w:rsidR="00FF2C6A" w:rsidRDefault="00FF2C6A" w:rsidP="00FF2C6A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D</w:t>
            </w:r>
            <w:r w:rsidRP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iğer Bilgiler-</w:t>
            </w:r>
          </w:p>
          <w:p w14:paraId="26CB52BC" w14:textId="667C85A2" w:rsidR="00FF2C6A" w:rsidRPr="00364C66" w:rsidRDefault="00FF2C6A" w:rsidP="00FF2C6A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Pay Sahipliği Bilgisi</w:t>
            </w:r>
          </w:p>
        </w:tc>
        <w:tc>
          <w:tcPr>
            <w:tcW w:w="6375" w:type="dxa"/>
          </w:tcPr>
          <w:p w14:paraId="22B16E0C" w14:textId="77777777" w:rsidR="00FF2C6A" w:rsidRPr="00FF2C6A" w:rsidRDefault="00FF2C6A" w:rsidP="00FF2C6A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>Mal / Hizmet Satın Alım Süreçlerinin Yürütülmesi</w:t>
            </w:r>
          </w:p>
          <w:p w14:paraId="6131AD38" w14:textId="0BD787AC" w:rsidR="00FF2C6A" w:rsidRPr="00FF2C6A" w:rsidRDefault="00FF2C6A" w:rsidP="00FF2C6A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>Yönetim Faaliyetlerinin Yürütülmesi</w:t>
            </w:r>
          </w:p>
        </w:tc>
      </w:tr>
      <w:tr w:rsidR="00FF2C6A" w:rsidRPr="00364C66" w14:paraId="6F58D85E" w14:textId="77777777" w:rsidTr="00A60CE3">
        <w:tc>
          <w:tcPr>
            <w:tcW w:w="2689" w:type="dxa"/>
          </w:tcPr>
          <w:p w14:paraId="41D1467A" w14:textId="77777777" w:rsidR="00FF2C6A" w:rsidRDefault="00FF2C6A" w:rsidP="00FF2C6A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Diğer Bilgiler-</w:t>
            </w:r>
          </w:p>
          <w:p w14:paraId="3D78DF4C" w14:textId="3C988273" w:rsidR="00FF2C6A" w:rsidRPr="00364C66" w:rsidRDefault="00FF2C6A" w:rsidP="00FF2C6A">
            <w:pPr>
              <w:rPr>
                <w:rFonts w:asciiTheme="minorBidi" w:hAnsiTheme="minorBidi"/>
                <w:b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b/>
                <w:sz w:val="22"/>
                <w:szCs w:val="22"/>
                <w:lang w:eastAsia="tr-TR"/>
              </w:rPr>
              <w:t>Fiziki Bilgiler</w:t>
            </w:r>
          </w:p>
        </w:tc>
        <w:tc>
          <w:tcPr>
            <w:tcW w:w="6375" w:type="dxa"/>
          </w:tcPr>
          <w:p w14:paraId="611B4CA9" w14:textId="435F5C5F" w:rsidR="00FF2C6A" w:rsidRPr="00FF2C6A" w:rsidRDefault="00FF2C6A" w:rsidP="00FF2C6A">
            <w:pPr>
              <w:rPr>
                <w:rFonts w:asciiTheme="minorBidi" w:hAnsiTheme="minorBidi"/>
                <w:sz w:val="22"/>
                <w:szCs w:val="22"/>
                <w:lang w:eastAsia="tr-TR"/>
              </w:rPr>
            </w:pP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>İş Sağlığı / Gü</w:t>
            </w:r>
            <w:r>
              <w:rPr>
                <w:rFonts w:asciiTheme="minorBidi" w:hAnsiTheme="minorBidi"/>
                <w:sz w:val="22"/>
                <w:szCs w:val="22"/>
                <w:lang w:eastAsia="tr-TR"/>
              </w:rPr>
              <w:t>ve</w:t>
            </w:r>
            <w:r w:rsidRPr="00FF2C6A">
              <w:rPr>
                <w:rFonts w:asciiTheme="minorBidi" w:hAnsiTheme="minorBidi"/>
                <w:sz w:val="22"/>
                <w:szCs w:val="22"/>
                <w:lang w:eastAsia="tr-TR"/>
              </w:rPr>
              <w:t>nliği Faaliyetlerinin Yürütülmesi</w:t>
            </w:r>
          </w:p>
        </w:tc>
      </w:tr>
    </w:tbl>
    <w:p w14:paraId="0D8C1A9B" w14:textId="77777777" w:rsidR="00735ADD" w:rsidRDefault="00735ADD" w:rsidP="00735ADD">
      <w:pPr>
        <w:spacing w:line="276" w:lineRule="auto"/>
        <w:jc w:val="both"/>
        <w:outlineLvl w:val="1"/>
        <w:rPr>
          <w:rFonts w:ascii="Arial" w:eastAsia="Times New Roman" w:hAnsi="Arial" w:cs="Arial"/>
          <w:bCs/>
          <w:sz w:val="22"/>
          <w:szCs w:val="22"/>
          <w:lang w:eastAsia="tr-TR"/>
        </w:rPr>
      </w:pPr>
    </w:p>
    <w:p w14:paraId="0E2E40B2" w14:textId="7395E541" w:rsidR="009D5B50" w:rsidRPr="00172D89" w:rsidRDefault="00FF2C6A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9" w:name="_Toc24037533"/>
      <w:r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="009D5B50"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risi İşlenen </w:t>
      </w:r>
      <w:r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="009D5B50"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ri Sahipleri</w:t>
      </w:r>
      <w:bookmarkEnd w:id="9"/>
      <w:r w:rsidR="009D5B50"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0355DA5E" w14:textId="77777777" w:rsidR="00E372B4" w:rsidRPr="00172D89" w:rsidRDefault="00E372B4" w:rsidP="00735ADD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637630C8" w14:textId="79AC682A" w:rsidR="009308C5" w:rsidRPr="00172D89" w:rsidRDefault="009308C5" w:rsidP="00735ADD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 nezdinde </w:t>
      </w:r>
      <w:r w:rsidR="009F2BDE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rileri</w:t>
      </w:r>
      <w:r w:rsidR="009F2BD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işlenen gerçek kişiler </w:t>
      </w:r>
      <w:r w:rsidR="005534D2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çeşitli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kategori</w:t>
      </w:r>
      <w:r w:rsidR="005534D2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lerde olup, bu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</w:t>
      </w:r>
      <w:r w:rsidR="009D5B50" w:rsidRPr="00172D89">
        <w:rPr>
          <w:rFonts w:ascii="Arial" w:eastAsia="Times New Roman" w:hAnsi="Arial" w:cs="Arial"/>
          <w:sz w:val="22"/>
          <w:szCs w:val="22"/>
          <w:lang w:eastAsia="tr-TR"/>
        </w:rPr>
        <w:t>s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ahi</w:t>
      </w:r>
      <w:r w:rsidR="009D5B50" w:rsidRPr="00172D89">
        <w:rPr>
          <w:rFonts w:ascii="Arial" w:eastAsia="Times New Roman" w:hAnsi="Arial" w:cs="Arial"/>
          <w:sz w:val="22"/>
          <w:szCs w:val="22"/>
          <w:lang w:eastAsia="tr-TR"/>
        </w:rPr>
        <w:t>pleri aşağıdaki kişilerdir:</w:t>
      </w:r>
    </w:p>
    <w:p w14:paraId="7D237CAD" w14:textId="55730111" w:rsidR="009308C5" w:rsidRPr="00172D89" w:rsidRDefault="009308C5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37FCCBB5" w14:textId="3748C8F6" w:rsidR="009308C5" w:rsidRPr="00172D89" w:rsidRDefault="00A71D03" w:rsidP="00735ADD">
      <w:pPr>
        <w:pStyle w:val="ListeParagraf"/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Çalışan/Çalışan Adayı</w:t>
      </w:r>
      <w:r w:rsidR="00720747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:</w:t>
      </w:r>
      <w:r w:rsidR="0072074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Şirketimiz</w:t>
      </w:r>
      <w:r w:rsidR="002A58DD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nezdinde istihdam edilmiş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2A58DD" w:rsidRPr="00172D89">
        <w:rPr>
          <w:rFonts w:ascii="Arial" w:eastAsia="Times New Roman" w:hAnsi="Arial" w:cs="Arial"/>
          <w:sz w:val="22"/>
          <w:szCs w:val="22"/>
          <w:lang w:eastAsia="tr-TR"/>
        </w:rPr>
        <w:t>ya</w:t>
      </w:r>
      <w:r w:rsidR="0072074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istihdam edilme potansiyeli olan</w:t>
      </w:r>
      <w:r w:rsidR="00F96FCB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lar </w:t>
      </w:r>
    </w:p>
    <w:p w14:paraId="5F30AD8D" w14:textId="77777777" w:rsidR="00E54D90" w:rsidRPr="00172D89" w:rsidRDefault="00E54D90" w:rsidP="00735ADD">
      <w:pPr>
        <w:pStyle w:val="ListeParagraf"/>
        <w:spacing w:line="276" w:lineRule="auto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3952433D" w14:textId="044D5EF9" w:rsidR="00720747" w:rsidRPr="00172D89" w:rsidRDefault="00142574" w:rsidP="00735ADD">
      <w:pPr>
        <w:pStyle w:val="ListeParagraf"/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Bayi</w:t>
      </w:r>
      <w:r w:rsidR="00720747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 xml:space="preserve"> </w:t>
      </w:r>
      <w:r w:rsidR="00FF2C6A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ve</w:t>
      </w:r>
      <w:r w:rsidR="009D5B50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/</w:t>
      </w:r>
      <w:r w:rsidR="00FF2C6A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ve</w:t>
      </w:r>
      <w:r w:rsidR="009D5B50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ya</w:t>
      </w:r>
      <w:r w:rsidR="00720747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 xml:space="preserve"> </w:t>
      </w:r>
      <w:r w:rsidR="009D5B50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Bayi</w:t>
      </w:r>
      <w:r w:rsidR="00720747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 xml:space="preserve"> </w:t>
      </w: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İrtibat Kişis</w:t>
      </w:r>
      <w:r w:rsidR="00720747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i:</w:t>
      </w:r>
      <w:r w:rsidR="0072074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Şirketimiz ile </w:t>
      </w:r>
      <w:r w:rsidR="009D5B5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bayilik ilişkisi içinde bulunan </w:t>
      </w:r>
      <w:r w:rsidR="00720747" w:rsidRPr="00172D89">
        <w:rPr>
          <w:rFonts w:ascii="Arial" w:eastAsia="Times New Roman" w:hAnsi="Arial" w:cs="Arial"/>
          <w:sz w:val="22"/>
          <w:szCs w:val="22"/>
          <w:lang w:eastAsia="tr-TR"/>
        </w:rPr>
        <w:t>şahıs şirket</w:t>
      </w:r>
      <w:r w:rsidR="009D5B5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leri </w:t>
      </w:r>
      <w:bookmarkStart w:id="10" w:name="_Hlk13472947"/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CA758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Şirketimizle irtibat halinde olan çalışanları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9D5B50" w:rsidRPr="00172D89">
        <w:rPr>
          <w:rFonts w:ascii="Arial" w:eastAsia="Times New Roman" w:hAnsi="Arial" w:cs="Arial"/>
          <w:sz w:val="22"/>
          <w:szCs w:val="22"/>
          <w:lang w:eastAsia="tr-TR"/>
        </w:rPr>
        <w:t>ya tüzel kişi bayilerimiz</w:t>
      </w:r>
      <w:r w:rsidR="00BA43B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in </w:t>
      </w:r>
      <w:r w:rsidR="00CA7587" w:rsidRPr="00172D89">
        <w:rPr>
          <w:rFonts w:ascii="Arial" w:eastAsia="Times New Roman" w:hAnsi="Arial" w:cs="Arial"/>
          <w:sz w:val="22"/>
          <w:szCs w:val="22"/>
          <w:lang w:eastAsia="tr-TR"/>
        </w:rPr>
        <w:t>Şirketimizle irtibat halinde olan çalışanları</w:t>
      </w:r>
      <w:bookmarkEnd w:id="10"/>
    </w:p>
    <w:p w14:paraId="3156941D" w14:textId="77777777" w:rsidR="00E54D90" w:rsidRPr="00172D89" w:rsidRDefault="00E54D90" w:rsidP="00735ADD">
      <w:pPr>
        <w:pStyle w:val="ListeParagraf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5AEAFF67" w14:textId="7435C7B1" w:rsidR="00142574" w:rsidRPr="00172D89" w:rsidRDefault="00142574" w:rsidP="00735ADD">
      <w:pPr>
        <w:pStyle w:val="ListeParagraf"/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</w:pP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 xml:space="preserve">Müşteri </w:t>
      </w:r>
      <w:r w:rsidR="00FF2C6A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ve</w:t>
      </w:r>
      <w:r w:rsidR="00CA7587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/</w:t>
      </w:r>
      <w:r w:rsidR="00FF2C6A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ve</w:t>
      </w:r>
      <w:r w:rsidR="00CA7587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ya</w:t>
      </w: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 xml:space="preserve"> İrtibat Kişisi</w:t>
      </w:r>
      <w:r w:rsidR="009D5B50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:</w:t>
      </w:r>
      <w:r w:rsidR="009D5B5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CA758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Şirketimizden doğrudan ürün satın alan şahıs şirketleri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CA758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Şirketimizle irtibat halinde olan çalışanları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CA7587" w:rsidRPr="00172D89">
        <w:rPr>
          <w:rFonts w:ascii="Arial" w:eastAsia="Times New Roman" w:hAnsi="Arial" w:cs="Arial"/>
          <w:sz w:val="22"/>
          <w:szCs w:val="22"/>
          <w:lang w:eastAsia="tr-TR"/>
        </w:rPr>
        <w:t>ya Şirketimizden doğrudan ürün satın alan tüzel kişi müşterilerimiz</w:t>
      </w:r>
      <w:r w:rsidR="00BA43B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in </w:t>
      </w:r>
      <w:r w:rsidR="00CA7587" w:rsidRPr="00172D89">
        <w:rPr>
          <w:rFonts w:ascii="Arial" w:eastAsia="Times New Roman" w:hAnsi="Arial" w:cs="Arial"/>
          <w:sz w:val="22"/>
          <w:szCs w:val="22"/>
          <w:lang w:eastAsia="tr-TR"/>
        </w:rPr>
        <w:t>Şirketimizle irtibat halinde olan çalışanları</w:t>
      </w:r>
    </w:p>
    <w:p w14:paraId="20E3C0D0" w14:textId="77777777" w:rsidR="00E54D90" w:rsidRPr="00172D89" w:rsidRDefault="00E54D90" w:rsidP="00735ADD">
      <w:pPr>
        <w:pStyle w:val="ListeParagraf"/>
        <w:ind w:left="851" w:hanging="284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</w:pPr>
    </w:p>
    <w:p w14:paraId="36F9DE31" w14:textId="7A236C97" w:rsidR="00142574" w:rsidRPr="00172D89" w:rsidRDefault="00142574" w:rsidP="00735ADD">
      <w:pPr>
        <w:pStyle w:val="ListeParagraf"/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 xml:space="preserve">Tedarikçi </w:t>
      </w:r>
      <w:r w:rsidR="00FF2C6A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ve</w:t>
      </w:r>
      <w:r w:rsidR="003A7878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/</w:t>
      </w:r>
      <w:r w:rsidR="00FF2C6A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ve</w:t>
      </w:r>
      <w:r w:rsidR="003A7878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 xml:space="preserve">ya </w:t>
      </w: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İrtibat Kişisi</w:t>
      </w:r>
      <w:r w:rsidR="00720747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:</w:t>
      </w:r>
      <w:r w:rsidR="0072074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Şirketimiz</w:t>
      </w:r>
      <w:r w:rsidR="003A787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e mal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A7878" w:rsidRPr="00172D89">
        <w:rPr>
          <w:rFonts w:ascii="Arial" w:eastAsia="Times New Roman" w:hAnsi="Arial" w:cs="Arial"/>
          <w:sz w:val="22"/>
          <w:szCs w:val="22"/>
          <w:lang w:eastAsia="tr-TR"/>
        </w:rPr>
        <w:t>ya hizmet temin</w:t>
      </w:r>
      <w:r w:rsidR="0072074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3A787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eden şahıs şirketleri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A787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Şirketimizle irtibat halinde olan çalışanları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A787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ya Şirketimize mal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3A7878" w:rsidRPr="00172D89">
        <w:rPr>
          <w:rFonts w:ascii="Arial" w:eastAsia="Times New Roman" w:hAnsi="Arial" w:cs="Arial"/>
          <w:sz w:val="22"/>
          <w:szCs w:val="22"/>
          <w:lang w:eastAsia="tr-TR"/>
        </w:rPr>
        <w:t>ya hizmet temin eden tüzel kişi tedarikçilerimiz</w:t>
      </w:r>
      <w:r w:rsidR="00BA43B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in </w:t>
      </w:r>
      <w:r w:rsidR="003A7878" w:rsidRPr="00172D89">
        <w:rPr>
          <w:rFonts w:ascii="Arial" w:eastAsia="Times New Roman" w:hAnsi="Arial" w:cs="Arial"/>
          <w:sz w:val="22"/>
          <w:szCs w:val="22"/>
          <w:lang w:eastAsia="tr-TR"/>
        </w:rPr>
        <w:t>Şirketimizle irtibat halinde olan çalışanları</w:t>
      </w:r>
    </w:p>
    <w:p w14:paraId="3A0787D9" w14:textId="77777777" w:rsidR="00E54D90" w:rsidRPr="00172D89" w:rsidRDefault="00E54D90" w:rsidP="00735ADD">
      <w:pPr>
        <w:pStyle w:val="ListeParagraf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7F37E7E8" w14:textId="3C68A0D1" w:rsidR="00142574" w:rsidRPr="00172D89" w:rsidRDefault="0030129D" w:rsidP="00735ADD">
      <w:pPr>
        <w:pStyle w:val="ListeParagraf"/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lastRenderedPageBreak/>
        <w:t xml:space="preserve">Fırıncı Kazansın </w:t>
      </w:r>
      <w:r w:rsidR="00142574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Üyeler</w:t>
      </w: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i</w:t>
      </w:r>
      <w:r w:rsidR="00142574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:</w:t>
      </w:r>
      <w:r w:rsidR="00142574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Şirketimiz</w:t>
      </w:r>
      <w:r w:rsidR="002A6F10" w:rsidRPr="00172D89">
        <w:rPr>
          <w:rFonts w:ascii="Arial" w:eastAsia="Times New Roman" w:hAnsi="Arial" w:cs="Arial"/>
          <w:sz w:val="22"/>
          <w:szCs w:val="22"/>
          <w:lang w:eastAsia="tr-TR"/>
        </w:rPr>
        <w:t>in</w:t>
      </w:r>
      <w:r w:rsidR="00142574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6C0611" w:rsidRPr="00172D89">
        <w:rPr>
          <w:rFonts w:ascii="Arial" w:eastAsia="Times New Roman" w:hAnsi="Arial" w:cs="Arial"/>
          <w:sz w:val="22"/>
          <w:szCs w:val="22"/>
          <w:lang w:eastAsia="tr-TR"/>
        </w:rPr>
        <w:t>‘</w:t>
      </w:r>
      <w:r w:rsidR="002A6F10" w:rsidRPr="00172D89">
        <w:rPr>
          <w:rFonts w:ascii="Arial" w:eastAsia="Times New Roman" w:hAnsi="Arial" w:cs="Arial"/>
          <w:sz w:val="22"/>
          <w:szCs w:val="22"/>
          <w:lang w:eastAsia="tr-TR"/>
        </w:rPr>
        <w:t>Fırıncı Kazansın</w:t>
      </w:r>
      <w:r w:rsidR="006C0611" w:rsidRPr="00172D89">
        <w:rPr>
          <w:rFonts w:ascii="Arial" w:eastAsia="Times New Roman" w:hAnsi="Arial" w:cs="Arial"/>
          <w:sz w:val="22"/>
          <w:szCs w:val="22"/>
          <w:lang w:eastAsia="tr-TR"/>
        </w:rPr>
        <w:t>’</w:t>
      </w:r>
      <w:r w:rsidR="002A6F1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mobil </w:t>
      </w:r>
      <w:r w:rsidR="002A6F10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uygulamasına üye olan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gerçek kişi fırıncılar</w:t>
      </w:r>
    </w:p>
    <w:p w14:paraId="20B3B514" w14:textId="77777777" w:rsidR="00E54D90" w:rsidRPr="00172D89" w:rsidRDefault="00E54D90" w:rsidP="00735ADD">
      <w:pPr>
        <w:pStyle w:val="ListeParagraf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3EDA31AA" w14:textId="15E60916" w:rsidR="00E54D90" w:rsidRPr="00172D89" w:rsidRDefault="00E54D90" w:rsidP="00735ADD">
      <w:pPr>
        <w:pStyle w:val="ListeParagraf"/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</w:pP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 xml:space="preserve">Erişim </w:t>
      </w:r>
      <w:r w:rsidR="002A6F10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Sağlayanlar:</w:t>
      </w:r>
      <w:r w:rsidR="002A6F10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</w:t>
      </w:r>
      <w:r w:rsidR="00F96FCB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Şirketimize ait </w:t>
      </w:r>
      <w:proofErr w:type="spellStart"/>
      <w:r w:rsidR="0030129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>Free</w:t>
      </w:r>
      <w:proofErr w:type="spellEnd"/>
      <w:r w:rsidR="0030129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Call Center, </w:t>
      </w:r>
      <w:proofErr w:type="spellStart"/>
      <w:r w:rsidR="0030129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>Baking</w:t>
      </w:r>
      <w:proofErr w:type="spellEnd"/>
      <w:r w:rsidR="0030129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Center Teknik Destek, Danışma Hattı</w:t>
      </w:r>
      <w:r w:rsidR="002E6726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üzerinden, ayrıca </w:t>
      </w:r>
      <w:r w:rsidR="0030129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>web siteleri</w:t>
      </w:r>
      <w:r w:rsidR="00F96FCB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>mizde</w:t>
      </w:r>
      <w:r w:rsidR="00780B0E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bCs/>
          <w:sz w:val="22"/>
          <w:szCs w:val="22"/>
          <w:lang w:eastAsia="tr-TR"/>
        </w:rPr>
        <w:t>ve</w:t>
      </w:r>
      <w:r w:rsidR="00780B0E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Fırıncı Kazansın mobil aplikasyonunda</w:t>
      </w:r>
      <w:r w:rsidR="00F96FCB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</w:t>
      </w:r>
      <w:r w:rsidR="0030129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>bulunan iletişim</w:t>
      </w:r>
      <w:r w:rsidR="00780B0E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bCs/>
          <w:sz w:val="22"/>
          <w:szCs w:val="22"/>
          <w:lang w:eastAsia="tr-TR"/>
        </w:rPr>
        <w:t>ve</w:t>
      </w:r>
      <w:r w:rsidR="00780B0E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kampanya</w:t>
      </w:r>
      <w:r w:rsidR="0030129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formları </w:t>
      </w:r>
      <w:r w:rsidR="00FF2C6A">
        <w:rPr>
          <w:rFonts w:ascii="Arial" w:eastAsia="Times New Roman" w:hAnsi="Arial" w:cs="Arial"/>
          <w:bCs/>
          <w:sz w:val="22"/>
          <w:szCs w:val="22"/>
          <w:lang w:eastAsia="tr-TR"/>
        </w:rPr>
        <w:t>ve</w:t>
      </w:r>
      <w:r w:rsidR="002E6726">
        <w:rPr>
          <w:rFonts w:ascii="Arial" w:eastAsia="Times New Roman" w:hAnsi="Arial" w:cs="Arial"/>
          <w:bCs/>
          <w:sz w:val="22"/>
          <w:szCs w:val="22"/>
          <w:lang w:eastAsia="tr-TR"/>
        </w:rPr>
        <w:t>ya</w:t>
      </w:r>
      <w:r w:rsidR="00780B0E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</w:t>
      </w:r>
      <w:r w:rsidR="0030129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sosyal medya hesapları üzerinden Şirketimiz ile irtibat kuran gerçek kişiler ile Şirketimiz web sitelerine erişim sağlayanlar </w:t>
      </w:r>
    </w:p>
    <w:p w14:paraId="53B021F2" w14:textId="77777777" w:rsidR="00E54D90" w:rsidRPr="00172D89" w:rsidRDefault="00E54D90" w:rsidP="00735ADD">
      <w:pPr>
        <w:pStyle w:val="ListeParagraf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012C6F3A" w14:textId="0D1320E2" w:rsidR="00E54D90" w:rsidRPr="00172D89" w:rsidRDefault="00E54D90" w:rsidP="00735ADD">
      <w:pPr>
        <w:pStyle w:val="ListeParagraf"/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</w:pPr>
      <w:r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Ziyaretçiler</w:t>
      </w:r>
      <w:r w:rsidR="008D6BBC" w:rsidRPr="00172D89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:</w:t>
      </w:r>
      <w:r w:rsidR="00CB4B39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Şirketimiz fabrika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CB4B39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işyerlerine çeşitli sebeplerle ziyarette bulunan kişiler </w:t>
      </w:r>
    </w:p>
    <w:p w14:paraId="5F307E78" w14:textId="77777777" w:rsidR="008D6BBC" w:rsidRPr="00172D89" w:rsidRDefault="008D6BBC" w:rsidP="00735ADD">
      <w:pPr>
        <w:pStyle w:val="ListeParagraf"/>
        <w:ind w:left="851" w:hanging="284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</w:pPr>
    </w:p>
    <w:p w14:paraId="52CEB632" w14:textId="558BB9E3" w:rsidR="008D6BBC" w:rsidRPr="00172D89" w:rsidRDefault="008D6BBC" w:rsidP="00735ADD">
      <w:pPr>
        <w:pStyle w:val="ListeParagraf"/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</w:pPr>
      <w:r w:rsidRPr="00030381">
        <w:rPr>
          <w:rFonts w:ascii="Arial" w:eastAsia="Times New Roman" w:hAnsi="Arial" w:cs="Arial"/>
          <w:b/>
          <w:bCs/>
          <w:sz w:val="22"/>
          <w:szCs w:val="22"/>
          <w:u w:val="single"/>
          <w:lang w:eastAsia="tr-TR"/>
        </w:rPr>
        <w:t>Diğer:</w:t>
      </w:r>
      <w:r w:rsidRPr="00030381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021CEB" w:rsidRPr="00030381">
        <w:rPr>
          <w:rFonts w:ascii="Arial" w:eastAsia="Times New Roman" w:hAnsi="Arial" w:cs="Arial"/>
          <w:sz w:val="22"/>
          <w:szCs w:val="22"/>
          <w:lang w:eastAsia="tr-TR"/>
        </w:rPr>
        <w:t>A</w:t>
      </w:r>
      <w:r w:rsidR="00C0357B" w:rsidRPr="00030381">
        <w:rPr>
          <w:rFonts w:ascii="Arial" w:eastAsia="Times New Roman" w:hAnsi="Arial" w:cs="Arial"/>
          <w:sz w:val="22"/>
          <w:szCs w:val="22"/>
          <w:lang w:eastAsia="tr-TR"/>
        </w:rPr>
        <w:t xml:space="preserve">lt </w:t>
      </w:r>
      <w:r w:rsidR="00F23170" w:rsidRPr="00030381">
        <w:rPr>
          <w:rFonts w:ascii="Arial" w:eastAsia="Times New Roman" w:hAnsi="Arial" w:cs="Arial"/>
          <w:sz w:val="22"/>
          <w:szCs w:val="22"/>
          <w:lang w:eastAsia="tr-TR"/>
        </w:rPr>
        <w:t>iş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F23170" w:rsidRPr="00030381">
        <w:rPr>
          <w:rFonts w:ascii="Arial" w:eastAsia="Times New Roman" w:hAnsi="Arial" w:cs="Arial"/>
          <w:sz w:val="22"/>
          <w:szCs w:val="22"/>
          <w:lang w:eastAsia="tr-TR"/>
        </w:rPr>
        <w:t>ren</w:t>
      </w:r>
      <w:r w:rsidR="00C0357B" w:rsidRPr="00030381">
        <w:rPr>
          <w:rFonts w:ascii="Arial" w:eastAsia="Times New Roman" w:hAnsi="Arial" w:cs="Arial"/>
          <w:sz w:val="22"/>
          <w:szCs w:val="22"/>
          <w:lang w:eastAsia="tr-TR"/>
        </w:rPr>
        <w:t xml:space="preserve"> çalışanları, </w:t>
      </w:r>
      <w:r w:rsidR="00CB4B39" w:rsidRPr="00030381">
        <w:rPr>
          <w:rFonts w:ascii="Arial" w:eastAsia="Times New Roman" w:hAnsi="Arial" w:cs="Arial"/>
          <w:bCs/>
          <w:sz w:val="22"/>
          <w:szCs w:val="22"/>
          <w:lang w:eastAsia="tr-TR"/>
        </w:rPr>
        <w:t>fırıncılar</w:t>
      </w:r>
      <w:r w:rsidR="00CB4B39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, Şirketimiz çalışanlarına çeşitli konularda eğitim </w:t>
      </w:r>
      <w:r w:rsidR="00FF2C6A">
        <w:rPr>
          <w:rFonts w:ascii="Arial" w:eastAsia="Times New Roman" w:hAnsi="Arial" w:cs="Arial"/>
          <w:bCs/>
          <w:sz w:val="22"/>
          <w:szCs w:val="22"/>
          <w:lang w:eastAsia="tr-TR"/>
        </w:rPr>
        <w:t>ve</w:t>
      </w:r>
      <w:r w:rsidR="00CB4B39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>rmek üzere Şirketimize gelen eğitmenler</w:t>
      </w:r>
      <w:r w:rsidR="00D1572C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, </w:t>
      </w:r>
      <w:proofErr w:type="spellStart"/>
      <w:r w:rsidR="00B311B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>Baking</w:t>
      </w:r>
      <w:proofErr w:type="spellEnd"/>
      <w:r w:rsidR="00B311BD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Center </w:t>
      </w:r>
      <w:r w:rsidR="00B311BD">
        <w:rPr>
          <w:rFonts w:ascii="Arial" w:eastAsia="Times New Roman" w:hAnsi="Arial" w:cs="Arial"/>
          <w:bCs/>
          <w:sz w:val="22"/>
          <w:szCs w:val="22"/>
          <w:lang w:eastAsia="tr-TR"/>
        </w:rPr>
        <w:t>birimin</w:t>
      </w:r>
      <w:r w:rsidR="00BF6BCE">
        <w:rPr>
          <w:rFonts w:ascii="Arial" w:eastAsia="Times New Roman" w:hAnsi="Arial" w:cs="Arial"/>
          <w:bCs/>
          <w:sz w:val="22"/>
          <w:szCs w:val="22"/>
          <w:lang w:eastAsia="tr-TR"/>
        </w:rPr>
        <w:t>d</w:t>
      </w:r>
      <w:r w:rsidR="00B311BD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e eğitime </w:t>
      </w:r>
      <w:r w:rsidR="00BF6BCE">
        <w:rPr>
          <w:rFonts w:ascii="Arial" w:eastAsia="Times New Roman" w:hAnsi="Arial" w:cs="Arial"/>
          <w:bCs/>
          <w:sz w:val="22"/>
          <w:szCs w:val="22"/>
          <w:lang w:eastAsia="tr-TR"/>
        </w:rPr>
        <w:t>katılan</w:t>
      </w:r>
      <w:r w:rsidR="00B311BD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kişiler, </w:t>
      </w:r>
      <w:r w:rsidR="00D1572C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>Şirket</w:t>
      </w:r>
      <w:r w:rsidR="006C0611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>imiz</w:t>
      </w:r>
      <w:r w:rsidR="00D1572C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gerçek kişi ortakları </w:t>
      </w:r>
      <w:r w:rsidR="00FF2C6A">
        <w:rPr>
          <w:rFonts w:ascii="Arial" w:eastAsia="Times New Roman" w:hAnsi="Arial" w:cs="Arial"/>
          <w:bCs/>
          <w:sz w:val="22"/>
          <w:szCs w:val="22"/>
          <w:lang w:eastAsia="tr-TR"/>
        </w:rPr>
        <w:t>ve</w:t>
      </w:r>
      <w:r w:rsidR="00D1572C" w:rsidRPr="00172D89">
        <w:rPr>
          <w:rFonts w:ascii="Arial" w:eastAsia="Times New Roman" w:hAnsi="Arial" w:cs="Arial"/>
          <w:bCs/>
          <w:sz w:val="22"/>
          <w:szCs w:val="22"/>
          <w:lang w:eastAsia="tr-TR"/>
        </w:rPr>
        <w:t xml:space="preserve"> Yönetim Kurulu üyelerimiz</w:t>
      </w:r>
      <w:r w:rsidR="00CB4B39" w:rsidRPr="00172D89">
        <w:rPr>
          <w:rFonts w:ascii="Arial" w:eastAsia="Times New Roman" w:hAnsi="Arial" w:cs="Arial"/>
          <w:b/>
          <w:sz w:val="22"/>
          <w:szCs w:val="22"/>
          <w:lang w:eastAsia="tr-TR"/>
        </w:rPr>
        <w:t xml:space="preserve"> </w:t>
      </w:r>
    </w:p>
    <w:p w14:paraId="3841C5FA" w14:textId="49315AC8" w:rsidR="00720747" w:rsidRPr="00172D89" w:rsidRDefault="00720747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2C08B0BD" w14:textId="132BF5D2" w:rsidR="005534D2" w:rsidRPr="00172D89" w:rsidRDefault="00AD6A37" w:rsidP="00735ADD">
      <w:pPr>
        <w:pStyle w:val="ListeParagraf"/>
        <w:numPr>
          <w:ilvl w:val="1"/>
          <w:numId w:val="1"/>
        </w:numPr>
        <w:spacing w:line="276" w:lineRule="auto"/>
        <w:ind w:left="709" w:hanging="709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11" w:name="_Toc24037534"/>
      <w:r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İşlenen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ri Kategorileri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="005534D2"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ri İşleme Amaçları</w:t>
      </w:r>
      <w:bookmarkEnd w:id="11"/>
      <w:r w:rsidR="005534D2" w:rsidRPr="00172D89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66E85E34" w14:textId="77777777" w:rsidR="00E372B4" w:rsidRPr="00172D89" w:rsidRDefault="00E372B4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1C528152" w14:textId="59AE3CED" w:rsidR="00785482" w:rsidRDefault="002E5107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Yukarıda saydığımız kategorilerdeki </w:t>
      </w:r>
      <w:r w:rsidR="00E372B4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ri sahiplerinin</w:t>
      </w:r>
      <w:r w:rsidR="00E372B4" w:rsidRPr="00172D89">
        <w:rPr>
          <w:rFonts w:ascii="Arial" w:eastAsia="Times New Roman" w:hAnsi="Arial" w:cs="Arial"/>
          <w:sz w:val="22"/>
          <w:szCs w:val="22"/>
          <w:lang w:eastAsia="tr-TR"/>
        </w:rPr>
        <w:t>,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hangi </w:t>
      </w:r>
      <w:r w:rsidR="00E372B4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rilerinin</w:t>
      </w:r>
      <w:r w:rsidR="00E372B4" w:rsidRPr="00172D89">
        <w:rPr>
          <w:rFonts w:ascii="Arial" w:eastAsia="Times New Roman" w:hAnsi="Arial" w:cs="Arial"/>
          <w:sz w:val="22"/>
          <w:szCs w:val="22"/>
          <w:lang w:eastAsia="tr-TR"/>
        </w:rPr>
        <w:t>,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Şirketimiz tarafından </w:t>
      </w:r>
      <w:r w:rsidR="006C0611" w:rsidRPr="00172D89">
        <w:rPr>
          <w:rFonts w:ascii="Arial" w:eastAsia="Times New Roman" w:hAnsi="Arial" w:cs="Arial"/>
          <w:sz w:val="22"/>
          <w:szCs w:val="22"/>
          <w:lang w:eastAsia="tr-TR"/>
        </w:rPr>
        <w:t>hangi hukuki sebebe istinaden</w:t>
      </w:r>
      <w:r w:rsidR="00E372B4" w:rsidRPr="00172D89">
        <w:rPr>
          <w:rFonts w:ascii="Arial" w:eastAsia="Times New Roman" w:hAnsi="Arial" w:cs="Arial"/>
          <w:sz w:val="22"/>
          <w:szCs w:val="22"/>
          <w:lang w:eastAsia="tr-TR"/>
        </w:rPr>
        <w:t>,</w:t>
      </w:r>
      <w:r w:rsidR="006C0611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hangi amaçla işlendiğin</w:t>
      </w:r>
      <w:r w:rsidR="00E372B4" w:rsidRPr="00172D89">
        <w:rPr>
          <w:rFonts w:ascii="Arial" w:eastAsia="Times New Roman" w:hAnsi="Arial" w:cs="Arial"/>
          <w:sz w:val="22"/>
          <w:szCs w:val="22"/>
          <w:lang w:eastAsia="tr-TR"/>
        </w:rPr>
        <w:t>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hangi amaçla yurtiçinde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ya yurtdışında bulunan kişilere aktarıldığına ilişkin detay bilgilere</w:t>
      </w:r>
      <w:r w:rsidR="00B70EFD" w:rsidRPr="00172D89">
        <w:rPr>
          <w:rFonts w:ascii="Arial" w:eastAsia="Times New Roman" w:hAnsi="Arial" w:cs="Arial"/>
          <w:sz w:val="22"/>
          <w:szCs w:val="22"/>
          <w:lang w:eastAsia="tr-TR"/>
        </w:rPr>
        <w:t>, Kanunda yer alan &lt;</w:t>
      </w:r>
      <w:r w:rsidR="00B70EFD" w:rsidRPr="00172D89">
        <w:rPr>
          <w:rFonts w:ascii="Arial" w:eastAsia="Times New Roman" w:hAnsi="Arial" w:cs="Arial"/>
          <w:i/>
          <w:iCs/>
          <w:sz w:val="22"/>
          <w:szCs w:val="22"/>
          <w:lang w:eastAsia="tr-TR"/>
        </w:rPr>
        <w:t>aydınlatma yükümlülüğümüz</w:t>
      </w:r>
      <w:r w:rsidR="00B70EFD" w:rsidRPr="00172D89">
        <w:rPr>
          <w:rFonts w:ascii="Arial" w:eastAsia="Times New Roman" w:hAnsi="Arial" w:cs="Arial"/>
          <w:sz w:val="22"/>
          <w:szCs w:val="22"/>
          <w:lang w:eastAsia="tr-TR"/>
        </w:rPr>
        <w:t>&gt; kapsamında</w:t>
      </w:r>
      <w:r w:rsidR="006B2967">
        <w:rPr>
          <w:rFonts w:ascii="Arial" w:eastAsia="Times New Roman" w:hAnsi="Arial" w:cs="Arial"/>
          <w:sz w:val="22"/>
          <w:szCs w:val="22"/>
          <w:lang w:eastAsia="tr-TR"/>
        </w:rPr>
        <w:t>,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785482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aşağıda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yer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rilmiştir</w:t>
      </w:r>
      <w:r w:rsidR="006B2967">
        <w:rPr>
          <w:rFonts w:ascii="Arial" w:eastAsia="Times New Roman" w:hAnsi="Arial" w:cs="Arial"/>
          <w:sz w:val="22"/>
          <w:szCs w:val="22"/>
          <w:lang w:eastAsia="tr-TR"/>
        </w:rPr>
        <w:t>:</w:t>
      </w:r>
      <w:r w:rsidR="00785482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</w:p>
    <w:p w14:paraId="0C643B40" w14:textId="77777777" w:rsidR="003A295D" w:rsidRPr="00172D89" w:rsidRDefault="003A295D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5151623D" w14:textId="7833BB63" w:rsidR="00A31671" w:rsidRPr="00172D89" w:rsidRDefault="00A71D03" w:rsidP="00735AD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Çalışan</w:t>
      </w:r>
      <w:r w:rsidR="00C6343D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/</w:t>
      </w:r>
      <w:r w:rsidR="00C6343D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Çalışan Adayı</w:t>
      </w:r>
      <w:r w:rsidR="00C6343D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</w:t>
      </w:r>
    </w:p>
    <w:p w14:paraId="73A8CA1C" w14:textId="77777777" w:rsidR="004A6B43" w:rsidRPr="00172D89" w:rsidRDefault="004A6B43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</w:p>
    <w:tbl>
      <w:tblPr>
        <w:tblStyle w:val="TabloKlavuzu20"/>
        <w:tblW w:w="9209" w:type="dxa"/>
        <w:jc w:val="center"/>
        <w:tblLook w:val="04A0" w:firstRow="1" w:lastRow="0" w:firstColumn="1" w:lastColumn="0" w:noHBand="0" w:noVBand="1"/>
      </w:tblPr>
      <w:tblGrid>
        <w:gridCol w:w="2742"/>
        <w:gridCol w:w="2400"/>
        <w:gridCol w:w="1811"/>
        <w:gridCol w:w="2256"/>
      </w:tblGrid>
      <w:tr w:rsidR="00A31671" w:rsidRPr="00172D89" w14:paraId="416E46DA" w14:textId="77777777" w:rsidTr="00060F4D">
        <w:trPr>
          <w:jc w:val="center"/>
        </w:trPr>
        <w:tc>
          <w:tcPr>
            <w:tcW w:w="2742" w:type="dxa"/>
          </w:tcPr>
          <w:p w14:paraId="6C5A2C21" w14:textId="1AE4F588" w:rsidR="00A31671" w:rsidRPr="00172D89" w:rsidRDefault="00A31671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İşlenen Kişisel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2400" w:type="dxa"/>
          </w:tcPr>
          <w:p w14:paraId="5A5BDB15" w14:textId="69C218C7" w:rsidR="00A31671" w:rsidRPr="00172D89" w:rsidRDefault="00A31671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İşleme Ama</w:t>
            </w:r>
            <w:r w:rsidR="00A2692E"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811" w:type="dxa"/>
          </w:tcPr>
          <w:p w14:paraId="10F0A074" w14:textId="77777777" w:rsidR="00A31671" w:rsidRPr="00172D89" w:rsidRDefault="00A31671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Hukuki Sebep</w:t>
            </w:r>
          </w:p>
        </w:tc>
        <w:tc>
          <w:tcPr>
            <w:tcW w:w="2256" w:type="dxa"/>
          </w:tcPr>
          <w:p w14:paraId="7A484439" w14:textId="52880714" w:rsidR="00A31671" w:rsidRPr="00172D89" w:rsidRDefault="00A31671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Yurtiçi/Yurtdışı Aktarım Durumu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Amacı</w:t>
            </w:r>
          </w:p>
        </w:tc>
      </w:tr>
      <w:tr w:rsidR="00FB61AA" w:rsidRPr="00172D89" w14:paraId="398EB35D" w14:textId="77777777" w:rsidTr="00060F4D">
        <w:trPr>
          <w:jc w:val="center"/>
        </w:trPr>
        <w:tc>
          <w:tcPr>
            <w:tcW w:w="2742" w:type="dxa"/>
          </w:tcPr>
          <w:p w14:paraId="3EA0F4AF" w14:textId="7EE714CB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, doğum tarihi)</w:t>
            </w:r>
          </w:p>
          <w:p w14:paraId="3FD7AF19" w14:textId="77E18991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Bilgileri (cep telefonu, e-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  <w:p w14:paraId="50651D89" w14:textId="71B31B53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Adayı Bilgisi (eğitim, iş deneyimleri, sertifikaları</w:t>
            </w:r>
            <w:r w:rsidR="00107F17">
              <w:rPr>
                <w:rFonts w:ascii="Arial" w:eastAsia="Calibri" w:hAnsi="Arial" w:cs="Arial"/>
                <w:sz w:val="20"/>
                <w:szCs w:val="20"/>
              </w:rPr>
              <w:t>, yabancı dil</w:t>
            </w:r>
            <w:r w:rsidR="0036779B">
              <w:rPr>
                <w:rFonts w:ascii="Arial" w:eastAsia="Calibri" w:hAnsi="Arial" w:cs="Arial"/>
                <w:sz w:val="20"/>
                <w:szCs w:val="20"/>
              </w:rPr>
              <w:t>, ehliyet bilgisi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22AE73C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Vatandaş Bilgisi (askerlik durumu)</w:t>
            </w:r>
          </w:p>
          <w:p w14:paraId="12779787" w14:textId="77777777" w:rsidR="00A31671" w:rsidRPr="00172D89" w:rsidRDefault="00A31671" w:rsidP="0036779B">
            <w:pPr>
              <w:spacing w:after="200" w:line="276" w:lineRule="auto"/>
              <w:ind w:left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0FCC075" w14:textId="77777777" w:rsidR="00A31671" w:rsidRPr="00172D89" w:rsidRDefault="00A31671" w:rsidP="00FE4A1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adayının değerlendirilmesi</w:t>
            </w:r>
          </w:p>
          <w:p w14:paraId="4B6FF4A3" w14:textId="5FFE3F84" w:rsidR="00A31671" w:rsidRPr="00172D89" w:rsidRDefault="00B70EFD" w:rsidP="00FE4A1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adayına i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ş teklifi yapılması</w:t>
            </w:r>
          </w:p>
          <w:p w14:paraId="2108EA88" w14:textId="788C123A" w:rsidR="00A31671" w:rsidRPr="00172D89" w:rsidRDefault="00A31671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14:paraId="6E1A2AA9" w14:textId="7A72E920" w:rsidR="00A60CE3" w:rsidRPr="00172D89" w:rsidRDefault="00A60CE3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4371C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59A9416F" w14:textId="0963A1D9" w:rsidR="0036779B" w:rsidRDefault="0036779B" w:rsidP="0036779B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İş Ortağı (yurtdışı) – Saklama hizmeti alınması</w:t>
            </w:r>
          </w:p>
          <w:p w14:paraId="4070919B" w14:textId="79980FF6" w:rsidR="0036779B" w:rsidRPr="0036779B" w:rsidRDefault="0036779B" w:rsidP="0036779B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Hâkim Şirket (yurtdışı) – Çalışan adayı veri tabanına erişim sağlanması</w:t>
            </w:r>
          </w:p>
        </w:tc>
      </w:tr>
      <w:tr w:rsidR="00A31671" w:rsidRPr="00172D89" w14:paraId="4C5D9520" w14:textId="77777777" w:rsidTr="00060F4D">
        <w:trPr>
          <w:jc w:val="center"/>
        </w:trPr>
        <w:tc>
          <w:tcPr>
            <w:tcW w:w="2742" w:type="dxa"/>
          </w:tcPr>
          <w:p w14:paraId="3283B846" w14:textId="06B5ECEB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, doğum tarihi, cinsiyet, uyruk</w:t>
            </w:r>
            <w:r w:rsidR="00B70EFD" w:rsidRPr="00172D89">
              <w:rPr>
                <w:rFonts w:ascii="Arial" w:eastAsia="Calibri" w:hAnsi="Arial" w:cs="Arial"/>
                <w:sz w:val="20"/>
                <w:szCs w:val="20"/>
              </w:rPr>
              <w:t xml:space="preserve">, ana-baba adı, doğum yeri, nüfus kayıt bilgileri, önceki soyadı, kimlik seri </w:t>
            </w:r>
            <w:proofErr w:type="spellStart"/>
            <w:r w:rsidR="00B70EFD" w:rsidRPr="00172D89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0427544" w14:textId="77777777" w:rsidR="00ED0C8B" w:rsidRPr="00172D89" w:rsidRDefault="00ED0C8B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İletişim Bilgileri (adres, telefon, e-posta) </w:t>
            </w:r>
          </w:p>
          <w:p w14:paraId="10996542" w14:textId="46E78027" w:rsidR="00ED0C8B" w:rsidRPr="00172D89" w:rsidRDefault="00ED0C8B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(sürücü belgesi, eğitim, iş deneyimleri</w:t>
            </w:r>
            <w:r w:rsidR="00107F17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107F17" w:rsidRPr="00172D89">
              <w:rPr>
                <w:rFonts w:ascii="Arial" w:eastAsia="Calibri" w:hAnsi="Arial" w:cs="Arial"/>
                <w:sz w:val="20"/>
                <w:szCs w:val="20"/>
              </w:rPr>
              <w:t>bilgisayar bilgisi, sertifikaları</w:t>
            </w:r>
            <w:r w:rsidR="00107F17">
              <w:rPr>
                <w:rFonts w:ascii="Arial" w:eastAsia="Calibri" w:hAnsi="Arial" w:cs="Arial"/>
                <w:sz w:val="20"/>
                <w:szCs w:val="20"/>
              </w:rPr>
              <w:t>, yabancı dil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7CE4741" w14:textId="77777777" w:rsidR="00ED0C8B" w:rsidRPr="00172D89" w:rsidRDefault="00ED0C8B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Özlük Bilgisi (diploma, önceki işyeri çalışma belgesi, hizmet dökümü)</w:t>
            </w:r>
          </w:p>
          <w:p w14:paraId="18550C09" w14:textId="03DD2DA3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Aile Bireyleri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Yakın Bilgisi (medeni durum)</w:t>
            </w:r>
          </w:p>
          <w:p w14:paraId="11BB7CD5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Çalışan İşlem Bilgisi (giriş çıkış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kayıtları, yıllık izin hakları)</w:t>
            </w:r>
          </w:p>
          <w:p w14:paraId="6C5A53AF" w14:textId="5DEC8800" w:rsidR="00ED0C8B" w:rsidRPr="00172D89" w:rsidRDefault="00ED0C8B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Özel Nitelikli Kişisel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ri (sağlık bilgisi, adli sicil kaydı</w:t>
            </w:r>
            <w:r w:rsidR="00B70EFD" w:rsidRPr="00172D89">
              <w:rPr>
                <w:rFonts w:ascii="Arial" w:eastAsia="Calibri" w:hAnsi="Arial" w:cs="Arial"/>
                <w:sz w:val="20"/>
                <w:szCs w:val="20"/>
              </w:rPr>
              <w:t xml:space="preserve"> din bilgisi, kan grubu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04949D9" w14:textId="77777777" w:rsidR="00ED0C8B" w:rsidRPr="00172D89" w:rsidRDefault="00ED0C8B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Finansal Bilgi (banka bilgisi, banka hesap numarası, maaş) </w:t>
            </w:r>
          </w:p>
          <w:p w14:paraId="76A2EB9C" w14:textId="30B369AE" w:rsidR="00ED0C8B" w:rsidRPr="00172D89" w:rsidRDefault="00ED0C8B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Aile Bireyleri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Yakını Bilgisi (evlilik cüzdanı bilgisi)</w:t>
            </w:r>
          </w:p>
          <w:p w14:paraId="2333B606" w14:textId="7FDEC4EB" w:rsidR="00B70EFD" w:rsidRPr="00172D89" w:rsidRDefault="00B70EFD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Görsel İşitsel Bilgi (fotoğraf)</w:t>
            </w:r>
          </w:p>
          <w:p w14:paraId="6335C172" w14:textId="4E060BD0" w:rsidR="00ED0C8B" w:rsidRPr="00172D89" w:rsidRDefault="00ED0C8B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Vatandaş Bilgisi (askerlik durumu) </w:t>
            </w:r>
          </w:p>
          <w:p w14:paraId="60B0AD67" w14:textId="46B7FA6C" w:rsidR="00ED0C8B" w:rsidRPr="000875FB" w:rsidRDefault="00B70EFD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Bilgisi (imza)</w:t>
            </w:r>
          </w:p>
        </w:tc>
        <w:tc>
          <w:tcPr>
            <w:tcW w:w="2400" w:type="dxa"/>
          </w:tcPr>
          <w:p w14:paraId="74F920D5" w14:textId="23DA7ADF" w:rsidR="00A31671" w:rsidRPr="00172D89" w:rsidRDefault="00ED0C8B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Çalışan özlük kaydının tutulması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b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ordro işlemlerin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 yürütülmesi </w:t>
            </w:r>
          </w:p>
        </w:tc>
        <w:tc>
          <w:tcPr>
            <w:tcW w:w="1811" w:type="dxa"/>
          </w:tcPr>
          <w:p w14:paraId="146D721C" w14:textId="4C4C38F1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  <w:p w14:paraId="55A00F36" w14:textId="77777777" w:rsidR="00A31671" w:rsidRDefault="0058007A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Hukuki yükümlülüğün yerine getirilmesi</w:t>
            </w:r>
          </w:p>
          <w:p w14:paraId="45BF50D9" w14:textId="21E3A412" w:rsidR="00AA17AE" w:rsidRPr="00172D89" w:rsidRDefault="00AA17AE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Açık rıza</w:t>
            </w:r>
          </w:p>
        </w:tc>
        <w:tc>
          <w:tcPr>
            <w:tcW w:w="2256" w:type="dxa"/>
          </w:tcPr>
          <w:p w14:paraId="578D62E8" w14:textId="38EA1C88" w:rsidR="00A31671" w:rsidRPr="00172D89" w:rsidRDefault="007B2A37" w:rsidP="00735ADD">
            <w:pPr>
              <w:numPr>
                <w:ilvl w:val="0"/>
                <w:numId w:val="7"/>
              </w:numPr>
              <w:spacing w:after="200" w:line="276" w:lineRule="auto"/>
              <w:ind w:left="320" w:hanging="3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İş Orta</w:t>
            </w:r>
            <w:r w:rsidR="00A20A20">
              <w:rPr>
                <w:rFonts w:ascii="Arial" w:eastAsia="Calibri" w:hAnsi="Arial" w:cs="Arial"/>
                <w:sz w:val="20"/>
                <w:szCs w:val="20"/>
              </w:rPr>
              <w:t>kları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– yasal yükümlülüklere ilişkin hesaplamalarda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 hukuki uyuşmazlıklarda 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danışmanlık hizmeti alınması</w:t>
            </w:r>
          </w:p>
          <w:p w14:paraId="66184275" w14:textId="77777777" w:rsidR="00A31671" w:rsidRPr="00172D89" w:rsidRDefault="00A31671" w:rsidP="00735ADD">
            <w:pPr>
              <w:numPr>
                <w:ilvl w:val="0"/>
                <w:numId w:val="7"/>
              </w:numPr>
              <w:spacing w:after="200" w:line="276" w:lineRule="auto"/>
              <w:ind w:left="320" w:hanging="3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Banka – maaş ödemesinin gerçekleştirilmesi</w:t>
            </w:r>
          </w:p>
          <w:p w14:paraId="2FD6D5C5" w14:textId="59EEBE18" w:rsidR="009B7D70" w:rsidRPr="00172D89" w:rsidRDefault="007B2A37" w:rsidP="00735ADD">
            <w:pPr>
              <w:numPr>
                <w:ilvl w:val="0"/>
                <w:numId w:val="7"/>
              </w:numPr>
              <w:spacing w:after="200" w:line="276" w:lineRule="auto"/>
              <w:ind w:left="320" w:hanging="3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Resmi Kurum 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– yasal yükümlülüklerin yerine getirilmesi</w:t>
            </w:r>
          </w:p>
          <w:p w14:paraId="4BBA7D16" w14:textId="016236A4" w:rsidR="00A31671" w:rsidRPr="00172D89" w:rsidRDefault="00A31671" w:rsidP="00735ADD">
            <w:pPr>
              <w:spacing w:after="200" w:line="276" w:lineRule="auto"/>
              <w:ind w:left="3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A31671" w:rsidRPr="00172D89" w14:paraId="30319057" w14:textId="77777777" w:rsidTr="00060F4D">
        <w:trPr>
          <w:jc w:val="center"/>
        </w:trPr>
        <w:tc>
          <w:tcPr>
            <w:tcW w:w="2742" w:type="dxa"/>
          </w:tcPr>
          <w:p w14:paraId="3D2EC830" w14:textId="666EB4B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İletişim Bilgileri (cep telefonu,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46C2B1ED" w14:textId="6528C45A" w:rsidR="00A31671" w:rsidRPr="00172D89" w:rsidRDefault="00B70EFD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ile i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letişim kurulması</w:t>
            </w:r>
          </w:p>
        </w:tc>
        <w:tc>
          <w:tcPr>
            <w:tcW w:w="1811" w:type="dxa"/>
          </w:tcPr>
          <w:p w14:paraId="3630BECB" w14:textId="4DA641BC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56" w:type="dxa"/>
          </w:tcPr>
          <w:p w14:paraId="07144897" w14:textId="6234E752" w:rsidR="00AC2205" w:rsidRPr="00172D89" w:rsidRDefault="00904753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A31671" w:rsidRPr="00172D89" w14:paraId="502D94D2" w14:textId="77777777" w:rsidTr="00060F4D">
        <w:trPr>
          <w:jc w:val="center"/>
        </w:trPr>
        <w:tc>
          <w:tcPr>
            <w:tcW w:w="2742" w:type="dxa"/>
          </w:tcPr>
          <w:p w14:paraId="0F7BC12D" w14:textId="28E4DFE2" w:rsidR="00A31671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Çalışan </w:t>
            </w:r>
            <w:r w:rsidR="00A66D34" w:rsidRPr="00172D89">
              <w:rPr>
                <w:rFonts w:ascii="Arial" w:eastAsia="Calibri" w:hAnsi="Arial" w:cs="Arial"/>
                <w:sz w:val="20"/>
                <w:szCs w:val="20"/>
              </w:rPr>
              <w:t xml:space="preserve">İşlem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Bilgisi (fiziki bilgiler) </w:t>
            </w:r>
          </w:p>
          <w:p w14:paraId="6F6D96E6" w14:textId="42ED9833" w:rsidR="00D730E3" w:rsidRDefault="00D730E3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Özel Nitelikli Kişisel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ri (</w:t>
            </w:r>
            <w:r>
              <w:rPr>
                <w:rFonts w:ascii="Arial" w:eastAsia="Calibri" w:hAnsi="Arial" w:cs="Arial"/>
                <w:sz w:val="20"/>
                <w:szCs w:val="20"/>
              </w:rPr>
              <w:t>kan grubu)</w:t>
            </w:r>
          </w:p>
          <w:p w14:paraId="46325756" w14:textId="3522B4B8" w:rsidR="00383191" w:rsidRPr="00172D89" w:rsidRDefault="00383191" w:rsidP="00735ADD">
            <w:pPr>
              <w:spacing w:after="200" w:line="276" w:lineRule="auto"/>
              <w:ind w:left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44D613A" w14:textId="4BAC17A1" w:rsidR="00A31671" w:rsidRPr="00172D89" w:rsidRDefault="00A66D34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Fabrika çalışanının i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ş kıyafetlerinin tedarik edilmesi </w:t>
            </w:r>
          </w:p>
        </w:tc>
        <w:tc>
          <w:tcPr>
            <w:tcW w:w="1811" w:type="dxa"/>
          </w:tcPr>
          <w:p w14:paraId="172286D5" w14:textId="77777777" w:rsidR="000F209D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  <w:p w14:paraId="77979F85" w14:textId="52BF7CC6" w:rsidR="00A31671" w:rsidRPr="00172D89" w:rsidRDefault="00D730E3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0ECFAD07" w14:textId="48CF0728" w:rsidR="00A31671" w:rsidRPr="00172D89" w:rsidRDefault="00A66D34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Tedarikçi – Kıyafet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tedariği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A31671" w:rsidRPr="00172D89" w14:paraId="724011C3" w14:textId="77777777" w:rsidTr="00060F4D">
        <w:trPr>
          <w:jc w:val="center"/>
        </w:trPr>
        <w:tc>
          <w:tcPr>
            <w:tcW w:w="2742" w:type="dxa"/>
          </w:tcPr>
          <w:p w14:paraId="7FB32DBA" w14:textId="5CC0B691" w:rsidR="00F70BE3" w:rsidRPr="00383191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Aile Bireyleri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Yakını Bilgisi (evlilik cüzdanı bilgisi, aile bireylerinin nüfus kayıt bilgileri, fotoğraf, öğrenci belgeleri)</w:t>
            </w:r>
          </w:p>
        </w:tc>
        <w:tc>
          <w:tcPr>
            <w:tcW w:w="2400" w:type="dxa"/>
          </w:tcPr>
          <w:p w14:paraId="17EE38ED" w14:textId="68B748CB" w:rsidR="00A31671" w:rsidRPr="00172D89" w:rsidRDefault="00B70EFD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Çalışanın a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ile bireylerinin kayıtlarının tutulması</w:t>
            </w:r>
          </w:p>
        </w:tc>
        <w:tc>
          <w:tcPr>
            <w:tcW w:w="1811" w:type="dxa"/>
          </w:tcPr>
          <w:p w14:paraId="290A956B" w14:textId="77777777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Açık rıza </w:t>
            </w:r>
          </w:p>
        </w:tc>
        <w:tc>
          <w:tcPr>
            <w:tcW w:w="2256" w:type="dxa"/>
          </w:tcPr>
          <w:p w14:paraId="161301FD" w14:textId="77777777" w:rsidR="00A31671" w:rsidRPr="00172D89" w:rsidRDefault="00A31671" w:rsidP="003B7DCB">
            <w:pPr>
              <w:numPr>
                <w:ilvl w:val="0"/>
                <w:numId w:val="8"/>
              </w:numPr>
              <w:spacing w:after="200" w:line="276" w:lineRule="auto"/>
              <w:ind w:hanging="70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1671" w:rsidRPr="00172D89" w14:paraId="0FDB8A5A" w14:textId="77777777" w:rsidTr="00060F4D">
        <w:trPr>
          <w:jc w:val="center"/>
        </w:trPr>
        <w:tc>
          <w:tcPr>
            <w:tcW w:w="2742" w:type="dxa"/>
          </w:tcPr>
          <w:p w14:paraId="1EF6514A" w14:textId="01238C4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, doğum günü</w:t>
            </w:r>
            <w:r w:rsidR="00123970" w:rsidRPr="00172D89">
              <w:rPr>
                <w:rFonts w:ascii="Arial" w:eastAsia="Calibri" w:hAnsi="Arial" w:cs="Arial"/>
                <w:sz w:val="20"/>
                <w:szCs w:val="20"/>
              </w:rPr>
              <w:t xml:space="preserve">, yakınların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123970" w:rsidRPr="00172D89">
              <w:rPr>
                <w:rFonts w:ascii="Arial" w:eastAsia="Calibri" w:hAnsi="Arial" w:cs="Arial"/>
                <w:sz w:val="20"/>
                <w:szCs w:val="20"/>
              </w:rPr>
              <w:t>fatı, evlenme, çocukların doğumu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86EAF89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Çalışan Bilgisi (eğitimleri, iş deneyimleri) </w:t>
            </w:r>
          </w:p>
          <w:p w14:paraId="6A9949A4" w14:textId="360A6919" w:rsidR="009B7D70" w:rsidRPr="00172D89" w:rsidRDefault="009B7D70" w:rsidP="00735ADD">
            <w:pPr>
              <w:spacing w:after="200" w:line="276" w:lineRule="auto"/>
              <w:ind w:left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5AAF68B" w14:textId="77777777" w:rsidR="00A31671" w:rsidRPr="00172D89" w:rsidRDefault="00A31671" w:rsidP="00FE4A1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Şirket içi bilgilendirme</w:t>
            </w:r>
          </w:p>
          <w:p w14:paraId="5AC0DD6E" w14:textId="77777777" w:rsidR="00A31671" w:rsidRPr="00172D89" w:rsidRDefault="00A31671" w:rsidP="00FE4A1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Şirket içi kutlama </w:t>
            </w:r>
          </w:p>
        </w:tc>
        <w:tc>
          <w:tcPr>
            <w:tcW w:w="1811" w:type="dxa"/>
          </w:tcPr>
          <w:p w14:paraId="33FBA1E0" w14:textId="77777777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577DCAD7" w14:textId="77777777" w:rsidR="00A31671" w:rsidRPr="00172D89" w:rsidRDefault="00A31671" w:rsidP="003B7DCB">
            <w:pPr>
              <w:numPr>
                <w:ilvl w:val="0"/>
                <w:numId w:val="8"/>
              </w:numPr>
              <w:spacing w:after="200" w:line="276" w:lineRule="auto"/>
              <w:ind w:hanging="70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1671" w:rsidRPr="00172D89" w14:paraId="04982913" w14:textId="77777777" w:rsidTr="00060F4D">
        <w:trPr>
          <w:jc w:val="center"/>
        </w:trPr>
        <w:tc>
          <w:tcPr>
            <w:tcW w:w="2742" w:type="dxa"/>
          </w:tcPr>
          <w:p w14:paraId="745755EA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Çalışan İşlem Bilgisi (alınan eğitimler) </w:t>
            </w:r>
          </w:p>
        </w:tc>
        <w:tc>
          <w:tcPr>
            <w:tcW w:w="2400" w:type="dxa"/>
          </w:tcPr>
          <w:p w14:paraId="5587ED30" w14:textId="77777777" w:rsidR="00A31671" w:rsidRPr="00383191" w:rsidRDefault="00A31671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t>Çalışanın hizmet içi eğitimini sağlamak</w:t>
            </w:r>
          </w:p>
        </w:tc>
        <w:tc>
          <w:tcPr>
            <w:tcW w:w="1811" w:type="dxa"/>
          </w:tcPr>
          <w:p w14:paraId="5AA33BF4" w14:textId="00D1EEF8" w:rsidR="00A31671" w:rsidRPr="00383191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383191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56" w:type="dxa"/>
          </w:tcPr>
          <w:p w14:paraId="433FE099" w14:textId="2B12638A" w:rsidR="00A31671" w:rsidRPr="00172D89" w:rsidRDefault="005148E6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 Ortakları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 – hukuki uyuşmazlıklarda danışmanlık hizmeti alınması</w:t>
            </w:r>
          </w:p>
        </w:tc>
      </w:tr>
      <w:tr w:rsidR="00A31671" w:rsidRPr="00172D89" w14:paraId="4B5D83EE" w14:textId="77777777" w:rsidTr="00060F4D">
        <w:trPr>
          <w:jc w:val="center"/>
        </w:trPr>
        <w:tc>
          <w:tcPr>
            <w:tcW w:w="2742" w:type="dxa"/>
          </w:tcPr>
          <w:p w14:paraId="5C6C690F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(çalışma performansı)</w:t>
            </w:r>
          </w:p>
        </w:tc>
        <w:tc>
          <w:tcPr>
            <w:tcW w:w="2400" w:type="dxa"/>
          </w:tcPr>
          <w:p w14:paraId="46075644" w14:textId="41E656F5" w:rsidR="00A31671" w:rsidRPr="00383191" w:rsidRDefault="00A31671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t xml:space="preserve">Çalışanın </w:t>
            </w:r>
            <w:r w:rsidR="00401C74" w:rsidRPr="00383191">
              <w:rPr>
                <w:rFonts w:ascii="Arial" w:eastAsia="Calibri" w:hAnsi="Arial" w:cs="Arial"/>
                <w:sz w:val="20"/>
                <w:szCs w:val="20"/>
              </w:rPr>
              <w:t xml:space="preserve">çalışma performansının </w:t>
            </w:r>
            <w:r w:rsidRPr="00383191">
              <w:rPr>
                <w:rFonts w:ascii="Arial" w:eastAsia="Calibri" w:hAnsi="Arial" w:cs="Arial"/>
                <w:sz w:val="20"/>
                <w:szCs w:val="20"/>
              </w:rPr>
              <w:t>değerlendirilmesi</w:t>
            </w:r>
          </w:p>
        </w:tc>
        <w:tc>
          <w:tcPr>
            <w:tcW w:w="1811" w:type="dxa"/>
          </w:tcPr>
          <w:p w14:paraId="2285452C" w14:textId="1489D162" w:rsidR="00A31671" w:rsidRPr="00383191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383191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56" w:type="dxa"/>
          </w:tcPr>
          <w:p w14:paraId="6DBB73FC" w14:textId="710979DA" w:rsidR="00A31671" w:rsidRPr="00172D89" w:rsidRDefault="005148E6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– hukuki uyuşmazlıklarda danışmanlık hizmeti alınması</w:t>
            </w:r>
          </w:p>
        </w:tc>
      </w:tr>
      <w:tr w:rsidR="00A31671" w:rsidRPr="00172D89" w14:paraId="2700A045" w14:textId="77777777" w:rsidTr="00060F4D">
        <w:trPr>
          <w:jc w:val="center"/>
        </w:trPr>
        <w:tc>
          <w:tcPr>
            <w:tcW w:w="2742" w:type="dxa"/>
          </w:tcPr>
          <w:p w14:paraId="5D9B2530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Lokasyon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Bilgisi (araç takip) </w:t>
            </w:r>
          </w:p>
        </w:tc>
        <w:tc>
          <w:tcPr>
            <w:tcW w:w="2400" w:type="dxa"/>
          </w:tcPr>
          <w:p w14:paraId="23EE9993" w14:textId="1F4E34E7" w:rsidR="00A31671" w:rsidRPr="00172D89" w:rsidRDefault="005148E6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Şirketin s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atış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departmanında sahada çalışanların 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denetlenmesi</w:t>
            </w:r>
          </w:p>
        </w:tc>
        <w:tc>
          <w:tcPr>
            <w:tcW w:w="1811" w:type="dxa"/>
          </w:tcPr>
          <w:p w14:paraId="13866EE7" w14:textId="77777777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275946DF" w14:textId="46AF56A3" w:rsidR="00A31671" w:rsidRPr="00172D89" w:rsidRDefault="005148E6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– hukuki uyuşmazlıklarda danışmanlık hizmeti alınması</w:t>
            </w:r>
          </w:p>
        </w:tc>
      </w:tr>
      <w:tr w:rsidR="00A31671" w:rsidRPr="00172D89" w14:paraId="64009A5B" w14:textId="77777777" w:rsidTr="00060F4D">
        <w:trPr>
          <w:jc w:val="center"/>
        </w:trPr>
        <w:tc>
          <w:tcPr>
            <w:tcW w:w="2742" w:type="dxa"/>
          </w:tcPr>
          <w:p w14:paraId="7A82DBA8" w14:textId="52E7D47E" w:rsidR="00A23144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Fiziksel Mekan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nlik Bilgisi (</w:t>
            </w:r>
            <w:r w:rsidR="00A23144" w:rsidRPr="00172D89">
              <w:rPr>
                <w:rFonts w:ascii="Arial" w:hAnsi="Arial" w:cs="Arial"/>
                <w:sz w:val="20"/>
                <w:szCs w:val="20"/>
              </w:rPr>
              <w:t>kamera kaydı</w:t>
            </w:r>
            <w:r w:rsidR="00A231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giriş çıkış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kayıtları)</w:t>
            </w:r>
          </w:p>
          <w:p w14:paraId="57DB5727" w14:textId="286E955B" w:rsidR="00A23144" w:rsidRPr="00172D89" w:rsidRDefault="00A23144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4AB5793" w14:textId="1981CE61" w:rsidR="00A31671" w:rsidRPr="00383191" w:rsidRDefault="00A31671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t>İşyeri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383191">
              <w:rPr>
                <w:rFonts w:ascii="Arial" w:eastAsia="Calibri" w:hAnsi="Arial" w:cs="Arial"/>
                <w:sz w:val="20"/>
                <w:szCs w:val="20"/>
              </w:rPr>
              <w:t>nliğinin sağlanması</w:t>
            </w:r>
            <w:r w:rsidR="00A23144">
              <w:rPr>
                <w:rFonts w:ascii="Arial" w:eastAsia="Calibri" w:hAnsi="Arial" w:cs="Arial"/>
                <w:sz w:val="20"/>
                <w:szCs w:val="20"/>
              </w:rPr>
              <w:t>, ortam izleme</w:t>
            </w:r>
          </w:p>
          <w:p w14:paraId="0C4B652B" w14:textId="77777777" w:rsidR="00A31671" w:rsidRPr="00383191" w:rsidRDefault="00A31671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374D007" w14:textId="77777777" w:rsidR="00A31671" w:rsidRPr="00383191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t xml:space="preserve">Meşru menfaat </w:t>
            </w:r>
          </w:p>
        </w:tc>
        <w:tc>
          <w:tcPr>
            <w:tcW w:w="2256" w:type="dxa"/>
          </w:tcPr>
          <w:p w14:paraId="735D793A" w14:textId="1D8B4D68" w:rsidR="00A31671" w:rsidRPr="00383191" w:rsidRDefault="005148E6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t xml:space="preserve">İş Ortakları </w:t>
            </w:r>
            <w:r w:rsidR="00A31671" w:rsidRPr="00383191">
              <w:rPr>
                <w:rFonts w:ascii="Arial" w:eastAsia="Calibri" w:hAnsi="Arial" w:cs="Arial"/>
                <w:sz w:val="20"/>
                <w:szCs w:val="20"/>
              </w:rPr>
              <w:t>– hukuki uyuşmazlıklarda danışmanlık hizmeti alınması</w:t>
            </w:r>
          </w:p>
        </w:tc>
      </w:tr>
      <w:tr w:rsidR="00A31671" w:rsidRPr="00172D89" w14:paraId="3E21BDB0" w14:textId="77777777" w:rsidTr="00060F4D">
        <w:trPr>
          <w:jc w:val="center"/>
        </w:trPr>
        <w:tc>
          <w:tcPr>
            <w:tcW w:w="2742" w:type="dxa"/>
          </w:tcPr>
          <w:p w14:paraId="062E91AB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Görsel İşitsel Bilgi (fotoğraf, video) </w:t>
            </w:r>
          </w:p>
        </w:tc>
        <w:tc>
          <w:tcPr>
            <w:tcW w:w="2400" w:type="dxa"/>
          </w:tcPr>
          <w:p w14:paraId="28765840" w14:textId="103762A7" w:rsidR="00A31671" w:rsidRDefault="00A31671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Reklam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pazarlama amaçlı sosyal medyada yayınlamak</w:t>
            </w:r>
          </w:p>
          <w:p w14:paraId="43970338" w14:textId="256B8266" w:rsidR="00DE7415" w:rsidRPr="00172D89" w:rsidRDefault="00DE7415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14:paraId="13635ABB" w14:textId="77777777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659C742D" w14:textId="7061A403" w:rsidR="00A31671" w:rsidRPr="00172D89" w:rsidRDefault="00401C74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– Çekimin gerçekleştirilmesi</w:t>
            </w:r>
          </w:p>
        </w:tc>
      </w:tr>
      <w:tr w:rsidR="00A31671" w:rsidRPr="00172D89" w14:paraId="48946C06" w14:textId="77777777" w:rsidTr="00060F4D">
        <w:trPr>
          <w:jc w:val="center"/>
        </w:trPr>
        <w:tc>
          <w:tcPr>
            <w:tcW w:w="2742" w:type="dxa"/>
          </w:tcPr>
          <w:p w14:paraId="2F76CC86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B91045F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(telefon numarası) </w:t>
            </w:r>
          </w:p>
        </w:tc>
        <w:tc>
          <w:tcPr>
            <w:tcW w:w="2400" w:type="dxa"/>
          </w:tcPr>
          <w:p w14:paraId="0EE4D13D" w14:textId="4D476BFA" w:rsidR="00A31671" w:rsidRDefault="00401C74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Çalışanı ü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rün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 kampanyalardan haberdar etmek amaçlı sosyal medya hedeflemesinde kullanmak </w:t>
            </w:r>
          </w:p>
          <w:p w14:paraId="0561AC99" w14:textId="43437B7A" w:rsidR="00B22B1A" w:rsidRPr="00172D89" w:rsidRDefault="00B22B1A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14:paraId="0F271545" w14:textId="77777777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6967A792" w14:textId="1D5493CA" w:rsidR="00A31671" w:rsidRPr="00172D89" w:rsidRDefault="00401C74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– Hedefleme sürecinin yürütülmesi </w:t>
            </w:r>
          </w:p>
        </w:tc>
      </w:tr>
      <w:tr w:rsidR="00A31671" w:rsidRPr="00172D89" w14:paraId="7C669597" w14:textId="77777777" w:rsidTr="00060F4D">
        <w:trPr>
          <w:jc w:val="center"/>
        </w:trPr>
        <w:tc>
          <w:tcPr>
            <w:tcW w:w="2742" w:type="dxa"/>
          </w:tcPr>
          <w:p w14:paraId="0100EFCF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ana-baba adı, doğum yeri, doğum tarihi, medeni durumu, nüfus kayıt bilgileri,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önceki soyadı, kimlik seri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1BFC9292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Görsel İşitsel Bilgi (fotoğraf)</w:t>
            </w:r>
          </w:p>
          <w:p w14:paraId="438FB19F" w14:textId="3070774B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Bilgisi (imza)</w:t>
            </w:r>
          </w:p>
          <w:p w14:paraId="7A9E0A25" w14:textId="5B9D131E" w:rsidR="008D6BBC" w:rsidRPr="00B22B1A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Özel Nitelikli Kişisel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ri (din bilgisi, kan grubu)</w:t>
            </w:r>
          </w:p>
        </w:tc>
        <w:tc>
          <w:tcPr>
            <w:tcW w:w="2400" w:type="dxa"/>
          </w:tcPr>
          <w:p w14:paraId="1BF82CD2" w14:textId="77777777" w:rsidR="00A31671" w:rsidRPr="00383191" w:rsidRDefault="00A31671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Şirket imza sirkülerinin talep eden kişilerle paylaşılması </w:t>
            </w:r>
          </w:p>
        </w:tc>
        <w:tc>
          <w:tcPr>
            <w:tcW w:w="1811" w:type="dxa"/>
          </w:tcPr>
          <w:p w14:paraId="1ADC460A" w14:textId="77777777" w:rsidR="00A31671" w:rsidRPr="00383191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t xml:space="preserve">Meşru menfaat </w:t>
            </w:r>
          </w:p>
        </w:tc>
        <w:tc>
          <w:tcPr>
            <w:tcW w:w="2256" w:type="dxa"/>
          </w:tcPr>
          <w:p w14:paraId="0F77A7A1" w14:textId="1659C1E7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8439DA" w:rsidRPr="00172D89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rtakları, </w:t>
            </w:r>
            <w:r w:rsidR="008439DA" w:rsidRPr="00172D89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üşteriler, </w:t>
            </w:r>
            <w:r w:rsidR="008439DA" w:rsidRPr="00172D89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ayiler, </w:t>
            </w:r>
            <w:r w:rsidR="008439DA" w:rsidRPr="00172D89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esmi </w:t>
            </w:r>
            <w:r w:rsidR="008439DA" w:rsidRPr="00172D89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urumlar, </w:t>
            </w:r>
            <w:r w:rsidR="008439DA" w:rsidRPr="00172D89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iğer üçüncü kişiler – Şirket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imza sirkülerinin çıkarılması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talep üzerine paylaşılması </w:t>
            </w:r>
          </w:p>
        </w:tc>
      </w:tr>
      <w:tr w:rsidR="00A31671" w:rsidRPr="00172D89" w14:paraId="15CEACE3" w14:textId="77777777" w:rsidTr="00060F4D">
        <w:trPr>
          <w:jc w:val="center"/>
        </w:trPr>
        <w:tc>
          <w:tcPr>
            <w:tcW w:w="2742" w:type="dxa"/>
          </w:tcPr>
          <w:p w14:paraId="0685B45A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26482C9" w14:textId="694F420B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Bilgileri (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74FA4BA8" w14:textId="53054ACF" w:rsidR="00A31671" w:rsidRPr="00172D89" w:rsidRDefault="00A31671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Gıda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derneği üyeliği</w:t>
            </w:r>
          </w:p>
        </w:tc>
        <w:tc>
          <w:tcPr>
            <w:tcW w:w="1811" w:type="dxa"/>
          </w:tcPr>
          <w:p w14:paraId="413568CA" w14:textId="4899BD0C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56" w:type="dxa"/>
          </w:tcPr>
          <w:p w14:paraId="3901D17E" w14:textId="77777777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Dernek – Kayıt işleminin yapılması</w:t>
            </w:r>
          </w:p>
        </w:tc>
      </w:tr>
      <w:tr w:rsidR="00A31671" w:rsidRPr="00172D89" w14:paraId="55E21120" w14:textId="77777777" w:rsidTr="00060F4D">
        <w:trPr>
          <w:jc w:val="center"/>
        </w:trPr>
        <w:tc>
          <w:tcPr>
            <w:tcW w:w="2742" w:type="dxa"/>
          </w:tcPr>
          <w:p w14:paraId="34CB3956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ana-baba adı, doğum yeri, doğum tarihi, medeni durumu, nüfus kayıt bilgileri, önceki soyadı, kimlik seri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3636CE9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Görsel İşitsel Bilgi (fotoğraf)</w:t>
            </w:r>
          </w:p>
          <w:p w14:paraId="48560A39" w14:textId="21A219AF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Bilgisi (imza)</w:t>
            </w:r>
          </w:p>
          <w:p w14:paraId="27D315FC" w14:textId="7BAB37ED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Özel Nitelikli Kişisel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ri (din bilgisi, kan grubu)</w:t>
            </w:r>
          </w:p>
          <w:p w14:paraId="67FF1FE3" w14:textId="77777777" w:rsidR="00A31671" w:rsidRPr="00172D89" w:rsidRDefault="00A31671" w:rsidP="00735ADD">
            <w:pPr>
              <w:spacing w:after="200" w:line="276" w:lineRule="auto"/>
              <w:ind w:left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1774246" w14:textId="0E3C8A60" w:rsidR="00A31671" w:rsidRPr="00172D89" w:rsidRDefault="00A31671" w:rsidP="00FE4A1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Gümrük işlemlerinin </w:t>
            </w:r>
            <w:r w:rsidR="00990642" w:rsidRPr="00172D89">
              <w:rPr>
                <w:rFonts w:ascii="Arial" w:eastAsia="Calibri" w:hAnsi="Arial" w:cs="Arial"/>
                <w:sz w:val="20"/>
                <w:szCs w:val="20"/>
              </w:rPr>
              <w:t xml:space="preserve">yürütülmesi </w:t>
            </w:r>
          </w:p>
          <w:p w14:paraId="1736461B" w14:textId="34A78A8D" w:rsidR="00A31671" w:rsidRDefault="00A31671" w:rsidP="00FE4A1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Gümrük taahhütnamelerinin imzalanması </w:t>
            </w:r>
          </w:p>
          <w:p w14:paraId="1A7B10ED" w14:textId="7E45156F" w:rsidR="00A60CE3" w:rsidRPr="00172D89" w:rsidRDefault="00A60CE3" w:rsidP="00FE4A1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83191">
              <w:rPr>
                <w:rFonts w:ascii="Arial" w:eastAsia="Calibri" w:hAnsi="Arial" w:cs="Arial"/>
                <w:sz w:val="20"/>
                <w:szCs w:val="20"/>
              </w:rPr>
              <w:t>Şirket imza sirkülerinin talep eden kişilerle paylaşılması</w:t>
            </w:r>
          </w:p>
          <w:p w14:paraId="182C4903" w14:textId="43954D2E" w:rsidR="00A31671" w:rsidRPr="00172D89" w:rsidRDefault="00A31671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14:paraId="75F9AB56" w14:textId="77777777" w:rsidR="00A31671" w:rsidRPr="00172D89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Meşru menfaat </w:t>
            </w:r>
          </w:p>
        </w:tc>
        <w:tc>
          <w:tcPr>
            <w:tcW w:w="2256" w:type="dxa"/>
          </w:tcPr>
          <w:p w14:paraId="062F0BBD" w14:textId="22FE14CF" w:rsidR="00A31671" w:rsidRPr="00172D89" w:rsidRDefault="00990642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 Ortakları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901B58" w:rsidRPr="00172D89">
              <w:rPr>
                <w:rFonts w:ascii="Arial" w:eastAsia="Calibri" w:hAnsi="Arial" w:cs="Arial"/>
                <w:sz w:val="20"/>
                <w:szCs w:val="20"/>
              </w:rPr>
              <w:t>Tedarikçiler, B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 xml:space="preserve">ankalar, </w:t>
            </w:r>
            <w:r w:rsidR="00901B58" w:rsidRPr="00172D89">
              <w:rPr>
                <w:rFonts w:ascii="Arial" w:eastAsia="Calibri" w:hAnsi="Arial" w:cs="Arial"/>
                <w:sz w:val="20"/>
                <w:szCs w:val="20"/>
              </w:rPr>
              <w:t xml:space="preserve">Yetkili Kurumlar </w:t>
            </w:r>
            <w:r w:rsidR="00A31671" w:rsidRPr="00172D89">
              <w:rPr>
                <w:rFonts w:ascii="Arial" w:eastAsia="Calibri" w:hAnsi="Arial" w:cs="Arial"/>
                <w:sz w:val="20"/>
                <w:szCs w:val="20"/>
              </w:rPr>
              <w:t>– Gümrük işlemlerinin yürütülmesi</w:t>
            </w:r>
          </w:p>
        </w:tc>
      </w:tr>
      <w:tr w:rsidR="00A31671" w:rsidRPr="00172D89" w14:paraId="7C143B6F" w14:textId="77777777" w:rsidTr="00060F4D">
        <w:trPr>
          <w:jc w:val="center"/>
        </w:trPr>
        <w:tc>
          <w:tcPr>
            <w:tcW w:w="2742" w:type="dxa"/>
          </w:tcPr>
          <w:p w14:paraId="5CB7CCB1" w14:textId="19538781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12349ADD" w14:textId="77777777" w:rsidR="00A31671" w:rsidRPr="00172D89" w:rsidRDefault="00A31671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eBA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sistemine kayıt yapılması </w:t>
            </w:r>
          </w:p>
        </w:tc>
        <w:tc>
          <w:tcPr>
            <w:tcW w:w="1811" w:type="dxa"/>
          </w:tcPr>
          <w:p w14:paraId="0725CDBB" w14:textId="37261811" w:rsidR="00A31671" w:rsidRPr="00DE7415" w:rsidRDefault="00A258EE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C6E51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DC6E51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56" w:type="dxa"/>
          </w:tcPr>
          <w:p w14:paraId="50523050" w14:textId="77777777" w:rsidR="00A31671" w:rsidRPr="00172D89" w:rsidRDefault="00A31671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FE3286" w:rsidRPr="00172D89" w14:paraId="1D7CACCA" w14:textId="77777777" w:rsidTr="00060F4D">
        <w:trPr>
          <w:jc w:val="center"/>
        </w:trPr>
        <w:tc>
          <w:tcPr>
            <w:tcW w:w="2742" w:type="dxa"/>
          </w:tcPr>
          <w:p w14:paraId="2F391161" w14:textId="77777777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B5C7A0D" w14:textId="087C0A31" w:rsidR="00A31671" w:rsidRPr="00172D89" w:rsidRDefault="00A31671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Bilgisi (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  <w:p w14:paraId="65C306F5" w14:textId="77777777" w:rsidR="00A31671" w:rsidRPr="00172D89" w:rsidRDefault="00A31671" w:rsidP="00735ADD">
            <w:pPr>
              <w:spacing w:after="200" w:line="276" w:lineRule="auto"/>
              <w:ind w:left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5EED4BA" w14:textId="77777777" w:rsidR="00A31671" w:rsidRPr="00172D89" w:rsidRDefault="00A31671" w:rsidP="00FE4A1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Kurumsal cihaz tesisi</w:t>
            </w:r>
          </w:p>
          <w:p w14:paraId="36639061" w14:textId="77777777" w:rsidR="00A31671" w:rsidRPr="00172D89" w:rsidRDefault="00A31671" w:rsidP="00FE4A15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SAP sistemine erişim sağlanması </w:t>
            </w:r>
          </w:p>
        </w:tc>
        <w:tc>
          <w:tcPr>
            <w:tcW w:w="1811" w:type="dxa"/>
          </w:tcPr>
          <w:p w14:paraId="24A6A48B" w14:textId="0EB7C220" w:rsidR="00A31671" w:rsidRPr="00DC6E51" w:rsidRDefault="00A31671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C6E51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DC6E51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56" w:type="dxa"/>
          </w:tcPr>
          <w:p w14:paraId="28033107" w14:textId="02CF4934" w:rsidR="00A31671" w:rsidRPr="00DC6E51" w:rsidRDefault="00B75983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C6E51">
              <w:rPr>
                <w:rFonts w:ascii="Arial" w:eastAsia="Calibri" w:hAnsi="Arial" w:cs="Arial"/>
                <w:sz w:val="20"/>
                <w:szCs w:val="20"/>
              </w:rPr>
              <w:t>Hakim Şirket</w:t>
            </w:r>
            <w:r w:rsidR="00FE3286" w:rsidRPr="00DC6E51">
              <w:rPr>
                <w:rFonts w:ascii="Arial" w:eastAsia="Calibri" w:hAnsi="Arial" w:cs="Arial"/>
                <w:sz w:val="20"/>
                <w:szCs w:val="20"/>
              </w:rPr>
              <w:t xml:space="preserve"> (yurtdışı)</w:t>
            </w:r>
            <w:r w:rsidRPr="00DC6E51">
              <w:rPr>
                <w:rFonts w:ascii="Arial" w:eastAsia="Calibri" w:hAnsi="Arial" w:cs="Arial"/>
                <w:sz w:val="20"/>
                <w:szCs w:val="20"/>
              </w:rPr>
              <w:t xml:space="preserve"> –</w:t>
            </w:r>
            <w:r w:rsidR="00DC6E5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31671" w:rsidRPr="00DC6E51">
              <w:rPr>
                <w:rFonts w:ascii="Arial" w:eastAsia="Calibri" w:hAnsi="Arial" w:cs="Arial"/>
                <w:sz w:val="20"/>
                <w:szCs w:val="20"/>
              </w:rPr>
              <w:t xml:space="preserve">SAP sistemine erişim yetkisi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A31671" w:rsidRPr="00DC6E51">
              <w:rPr>
                <w:rFonts w:ascii="Arial" w:eastAsia="Calibri" w:hAnsi="Arial" w:cs="Arial"/>
                <w:sz w:val="20"/>
                <w:szCs w:val="20"/>
              </w:rPr>
              <w:t xml:space="preserve">rilmesi </w:t>
            </w:r>
          </w:p>
        </w:tc>
      </w:tr>
      <w:tr w:rsidR="00D1097A" w:rsidRPr="00172D89" w14:paraId="2B68B959" w14:textId="77777777" w:rsidTr="00060F4D">
        <w:trPr>
          <w:jc w:val="center"/>
        </w:trPr>
        <w:tc>
          <w:tcPr>
            <w:tcW w:w="2742" w:type="dxa"/>
          </w:tcPr>
          <w:p w14:paraId="5E94C6A7" w14:textId="5F1E9870" w:rsidR="00D1097A" w:rsidRDefault="00D1097A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3CAE28B" w14:textId="5AD405D3" w:rsidR="001F20B6" w:rsidRDefault="001F20B6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İletişim Bilgileri (telefon numarası, e-posta adresi)</w:t>
            </w:r>
          </w:p>
          <w:p w14:paraId="6376A29C" w14:textId="2403ADE3" w:rsidR="00D1097A" w:rsidRPr="00DE7415" w:rsidRDefault="00D1097A" w:rsidP="00735ADD">
            <w:pPr>
              <w:numPr>
                <w:ilvl w:val="0"/>
                <w:numId w:val="6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415">
              <w:rPr>
                <w:rFonts w:ascii="Arial" w:hAnsi="Arial" w:cs="Arial"/>
                <w:sz w:val="20"/>
                <w:szCs w:val="20"/>
              </w:rPr>
              <w:t xml:space="preserve">Çalışan İşlem Bilgisi (tıp fakültesi diploma numarası, tıp fakültesi diploma tarihi, işyeri hekimi belge tarihi, işyeri hekimi belge numarası, </w:t>
            </w:r>
            <w:r w:rsidRPr="00DE7415">
              <w:rPr>
                <w:rFonts w:ascii="Arial" w:hAnsi="Arial" w:cs="Arial"/>
                <w:sz w:val="20"/>
                <w:szCs w:val="20"/>
              </w:rPr>
              <w:lastRenderedPageBreak/>
              <w:t>e-reçete kullanıcı adı, e-reçete şifresi)</w:t>
            </w:r>
          </w:p>
        </w:tc>
        <w:tc>
          <w:tcPr>
            <w:tcW w:w="2400" w:type="dxa"/>
          </w:tcPr>
          <w:p w14:paraId="280F2F23" w14:textId="61CE21BB" w:rsidR="001F20B6" w:rsidRPr="001F20B6" w:rsidRDefault="00D1097A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1097A">
              <w:rPr>
                <w:rFonts w:ascii="Arial" w:eastAsia="Calibri" w:hAnsi="Arial" w:cs="Arial"/>
                <w:sz w:val="20"/>
                <w:szCs w:val="20"/>
              </w:rPr>
              <w:lastRenderedPageBreak/>
              <w:t>QDMS sistemi için işyeri hekiminin kaydının tutulması</w:t>
            </w:r>
          </w:p>
          <w:p w14:paraId="3ACE47C2" w14:textId="590181AC" w:rsidR="001F20B6" w:rsidRDefault="001F20B6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İşyeri Hekimi ile iletişim </w:t>
            </w:r>
            <w:r w:rsidR="00A21CCE">
              <w:rPr>
                <w:rFonts w:ascii="Arial" w:eastAsia="Calibri" w:hAnsi="Arial" w:cs="Arial"/>
                <w:sz w:val="20"/>
                <w:szCs w:val="20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</w:rPr>
              <w:t>urulması</w:t>
            </w:r>
          </w:p>
          <w:p w14:paraId="59491436" w14:textId="6906894D" w:rsidR="001F20B6" w:rsidRPr="00172D89" w:rsidDel="00D1097A" w:rsidRDefault="001F20B6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14:paraId="639937C7" w14:textId="30CEFFDC" w:rsidR="00D1097A" w:rsidRPr="00DE7415" w:rsidRDefault="00D1097A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1097A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D1097A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56" w:type="dxa"/>
          </w:tcPr>
          <w:p w14:paraId="07FDB72C" w14:textId="31477827" w:rsidR="00D1097A" w:rsidRPr="00172D89" w:rsidRDefault="00D1097A" w:rsidP="003B7DCB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ind w:hanging="7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72B6" w:rsidRPr="00172D89" w14:paraId="3A2F8B75" w14:textId="77777777" w:rsidTr="00060F4D">
        <w:trPr>
          <w:jc w:val="center"/>
        </w:trPr>
        <w:tc>
          <w:tcPr>
            <w:tcW w:w="2742" w:type="dxa"/>
          </w:tcPr>
          <w:p w14:paraId="3B77AD2C" w14:textId="3451930C" w:rsidR="00B472B6" w:rsidRPr="00B472B6" w:rsidRDefault="00B472B6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İletişim Bilgisi (telefon numarası, e-posta adresi)</w:t>
            </w:r>
          </w:p>
        </w:tc>
        <w:tc>
          <w:tcPr>
            <w:tcW w:w="2400" w:type="dxa"/>
          </w:tcPr>
          <w:p w14:paraId="793B5742" w14:textId="32F0CC4E" w:rsidR="00B472B6" w:rsidRPr="00D1097A" w:rsidRDefault="00B472B6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İletişim kurulması</w:t>
            </w:r>
          </w:p>
        </w:tc>
        <w:tc>
          <w:tcPr>
            <w:tcW w:w="1811" w:type="dxa"/>
          </w:tcPr>
          <w:p w14:paraId="748F7CDA" w14:textId="2A70B31D" w:rsidR="00B472B6" w:rsidRPr="00D1097A" w:rsidRDefault="00B472B6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1097A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D1097A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56" w:type="dxa"/>
          </w:tcPr>
          <w:p w14:paraId="3FB5BD64" w14:textId="77777777" w:rsidR="00B472B6" w:rsidRPr="00172D89" w:rsidRDefault="00B472B6" w:rsidP="003B7DCB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ind w:hanging="7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3FDE" w:rsidRPr="008D70C5" w14:paraId="55368D01" w14:textId="77777777" w:rsidTr="00060F4D">
        <w:trPr>
          <w:jc w:val="center"/>
        </w:trPr>
        <w:tc>
          <w:tcPr>
            <w:tcW w:w="2742" w:type="dxa"/>
          </w:tcPr>
          <w:p w14:paraId="3998C103" w14:textId="49F92323" w:rsidR="00DA3FDE" w:rsidRPr="008D70C5" w:rsidRDefault="00165BC0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Kimlik Bilgileri (TCKN, Şirket sicil numarası, doğum tarihi, cinsiyet)</w:t>
            </w:r>
          </w:p>
          <w:p w14:paraId="1558215E" w14:textId="77777777" w:rsidR="00165BC0" w:rsidRPr="008D70C5" w:rsidRDefault="00165BC0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Özlük Bilgisi (ücret)</w:t>
            </w:r>
          </w:p>
          <w:p w14:paraId="3F58F73B" w14:textId="24A82451" w:rsidR="00165BC0" w:rsidRPr="008D70C5" w:rsidRDefault="00165BC0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Çalışan İşlem Bilgisi (SGK giriş tarihi, SGK işe giriş tarihi, unvan)</w:t>
            </w:r>
          </w:p>
        </w:tc>
        <w:tc>
          <w:tcPr>
            <w:tcW w:w="2400" w:type="dxa"/>
          </w:tcPr>
          <w:p w14:paraId="531167DA" w14:textId="4595100F" w:rsidR="00DA3FDE" w:rsidRPr="008D70C5" w:rsidRDefault="00165BC0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Kıdem karşılık raporu hazırlanması</w:t>
            </w:r>
          </w:p>
        </w:tc>
        <w:tc>
          <w:tcPr>
            <w:tcW w:w="1811" w:type="dxa"/>
          </w:tcPr>
          <w:p w14:paraId="5DC9F2BB" w14:textId="3D4FDEE7" w:rsidR="00DA3FDE" w:rsidRPr="008D70C5" w:rsidRDefault="00165BC0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2771D64A" w14:textId="4DA346BC" w:rsidR="00AA17AE" w:rsidRPr="008D70C5" w:rsidRDefault="00165BC0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İş Ortağı </w:t>
            </w:r>
            <w:r w:rsidR="00DE67BB" w:rsidRPr="00172D8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 Danışmanlık hizmeti alınması</w:t>
            </w:r>
            <w:r w:rsidR="00045A59">
              <w:rPr>
                <w:rFonts w:ascii="Arial" w:eastAsia="Calibri" w:hAnsi="Arial" w:cs="Arial"/>
                <w:sz w:val="20"/>
                <w:szCs w:val="20"/>
              </w:rPr>
              <w:t xml:space="preserve"> (hizmeti veren iş ortağının sunucuları yurtdışındadır)</w:t>
            </w:r>
          </w:p>
        </w:tc>
      </w:tr>
      <w:tr w:rsidR="00DA3FDE" w:rsidRPr="00172D89" w14:paraId="7DF5A2BE" w14:textId="77777777" w:rsidTr="00060F4D">
        <w:trPr>
          <w:jc w:val="center"/>
        </w:trPr>
        <w:tc>
          <w:tcPr>
            <w:tcW w:w="2742" w:type="dxa"/>
          </w:tcPr>
          <w:p w14:paraId="710367D2" w14:textId="77777777" w:rsidR="00DA3FDE" w:rsidRPr="008D70C5" w:rsidRDefault="00165BC0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Özlük Bilgisi (ücret)</w:t>
            </w:r>
          </w:p>
          <w:p w14:paraId="6996CE64" w14:textId="29B78294" w:rsidR="00165BC0" w:rsidRPr="008D70C5" w:rsidRDefault="00165BC0" w:rsidP="00C270D1">
            <w:pPr>
              <w:numPr>
                <w:ilvl w:val="0"/>
                <w:numId w:val="6"/>
              </w:numPr>
              <w:spacing w:after="200" w:line="276" w:lineRule="auto"/>
              <w:ind w:left="314" w:hanging="29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Çalışan İşlem Bilgisi (unvan)</w:t>
            </w:r>
          </w:p>
        </w:tc>
        <w:tc>
          <w:tcPr>
            <w:tcW w:w="2400" w:type="dxa"/>
          </w:tcPr>
          <w:p w14:paraId="5978C4AB" w14:textId="736FE8DE" w:rsidR="00DA3FDE" w:rsidRPr="008D70C5" w:rsidRDefault="00165BC0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Ücret </w:t>
            </w:r>
            <w:proofErr w:type="spellStart"/>
            <w:r w:rsidRPr="008D70C5">
              <w:rPr>
                <w:rFonts w:ascii="Arial" w:eastAsia="Calibri" w:hAnsi="Arial" w:cs="Arial"/>
                <w:sz w:val="20"/>
                <w:szCs w:val="20"/>
              </w:rPr>
              <w:t>benchmark</w:t>
            </w:r>
            <w:proofErr w:type="spellEnd"/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 belirlenmesi</w:t>
            </w:r>
          </w:p>
        </w:tc>
        <w:tc>
          <w:tcPr>
            <w:tcW w:w="1811" w:type="dxa"/>
          </w:tcPr>
          <w:p w14:paraId="091DB502" w14:textId="1EC41696" w:rsidR="00DA3FDE" w:rsidRPr="008D70C5" w:rsidRDefault="00165BC0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53B5BBE2" w14:textId="1D68CDF2" w:rsidR="00AA17AE" w:rsidRPr="008D70C5" w:rsidRDefault="00165BC0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İş Ortağı </w:t>
            </w:r>
            <w:r w:rsidR="00DE67BB" w:rsidRPr="00172D8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8D70C5">
              <w:rPr>
                <w:rFonts w:ascii="Arial" w:eastAsia="Calibri" w:hAnsi="Arial" w:cs="Arial"/>
                <w:sz w:val="20"/>
                <w:szCs w:val="20"/>
              </w:rPr>
              <w:t>Danışmanlık hizmeti alınması</w:t>
            </w:r>
          </w:p>
        </w:tc>
      </w:tr>
      <w:tr w:rsidR="008D70C5" w:rsidRPr="00172D89" w14:paraId="373538BF" w14:textId="77777777" w:rsidTr="00060F4D">
        <w:trPr>
          <w:jc w:val="center"/>
        </w:trPr>
        <w:tc>
          <w:tcPr>
            <w:tcW w:w="2742" w:type="dxa"/>
          </w:tcPr>
          <w:p w14:paraId="5BFD605D" w14:textId="16A59949" w:rsidR="008D70C5" w:rsidRPr="008D70C5" w:rsidRDefault="008D70C5" w:rsidP="00C270D1">
            <w:pPr>
              <w:numPr>
                <w:ilvl w:val="0"/>
                <w:numId w:val="6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Kimlik Bilgileri (</w:t>
            </w:r>
            <w:r w:rsidR="00E808C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D70C5">
              <w:rPr>
                <w:rFonts w:ascii="Arial" w:eastAsia="Calibri" w:hAnsi="Arial" w:cs="Arial"/>
                <w:sz w:val="20"/>
                <w:szCs w:val="20"/>
              </w:rPr>
              <w:t>d-</w:t>
            </w:r>
            <w:proofErr w:type="spellStart"/>
            <w:r w:rsidRPr="008D70C5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8D70C5">
              <w:rPr>
                <w:rFonts w:ascii="Arial" w:eastAsia="Calibri" w:hAnsi="Arial" w:cs="Arial"/>
                <w:sz w:val="20"/>
                <w:szCs w:val="20"/>
              </w:rPr>
              <w:t>, doğum tarihi, cinsiyet)</w:t>
            </w:r>
          </w:p>
          <w:p w14:paraId="0ED45F9E" w14:textId="26A4B86C" w:rsidR="008D70C5" w:rsidRPr="00060F04" w:rsidRDefault="008D70C5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>Çalışan İşlem Bilgisi (</w:t>
            </w:r>
            <w:r w:rsidR="00E808C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8D70C5">
              <w:rPr>
                <w:rFonts w:ascii="Arial" w:eastAsia="Calibri" w:hAnsi="Arial" w:cs="Arial"/>
                <w:sz w:val="20"/>
                <w:szCs w:val="20"/>
              </w:rPr>
              <w:t>şe giriş tarihi)</w:t>
            </w:r>
          </w:p>
        </w:tc>
        <w:tc>
          <w:tcPr>
            <w:tcW w:w="2400" w:type="dxa"/>
          </w:tcPr>
          <w:p w14:paraId="0464F350" w14:textId="7771E41D" w:rsidR="008D70C5" w:rsidRPr="00060F04" w:rsidRDefault="008D70C5" w:rsidP="00FE4A15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0F04">
              <w:rPr>
                <w:rFonts w:ascii="Arial" w:eastAsia="Calibri" w:hAnsi="Arial" w:cs="Arial"/>
                <w:sz w:val="20"/>
                <w:szCs w:val="20"/>
              </w:rPr>
              <w:t xml:space="preserve">Çalışan bağlılığı araştırması </w:t>
            </w:r>
          </w:p>
        </w:tc>
        <w:tc>
          <w:tcPr>
            <w:tcW w:w="1811" w:type="dxa"/>
          </w:tcPr>
          <w:p w14:paraId="2FD6FF68" w14:textId="61C3D891" w:rsidR="008D70C5" w:rsidRPr="00060F04" w:rsidRDefault="008D70C5" w:rsidP="00FE4A15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60F04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66110D39" w14:textId="73527214" w:rsidR="00AA17AE" w:rsidRPr="00060F04" w:rsidRDefault="008D70C5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İş Ortağı </w:t>
            </w:r>
            <w:r w:rsidR="00DE67BB" w:rsidRPr="00172D8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8D70C5">
              <w:rPr>
                <w:rFonts w:ascii="Arial" w:eastAsia="Calibri" w:hAnsi="Arial" w:cs="Arial"/>
                <w:sz w:val="20"/>
                <w:szCs w:val="20"/>
              </w:rPr>
              <w:t>Danışmanlık hizmeti alınması</w:t>
            </w:r>
            <w:r w:rsidR="00045A59">
              <w:rPr>
                <w:rFonts w:ascii="Arial" w:eastAsia="Calibri" w:hAnsi="Arial" w:cs="Arial"/>
                <w:sz w:val="20"/>
                <w:szCs w:val="20"/>
              </w:rPr>
              <w:t xml:space="preserve"> (hizmeti veren iş ortağının sunucuları yurtdışındadır)</w:t>
            </w:r>
          </w:p>
        </w:tc>
      </w:tr>
      <w:tr w:rsidR="00C270D1" w:rsidRPr="00172D89" w14:paraId="0BC4BA47" w14:textId="77777777" w:rsidTr="00060F4D">
        <w:trPr>
          <w:jc w:val="center"/>
        </w:trPr>
        <w:tc>
          <w:tcPr>
            <w:tcW w:w="2742" w:type="dxa"/>
          </w:tcPr>
          <w:p w14:paraId="0D3D46B4" w14:textId="595BB8F8" w:rsidR="00C270D1" w:rsidRDefault="00C270D1" w:rsidP="00C270D1">
            <w:pPr>
              <w:numPr>
                <w:ilvl w:val="0"/>
                <w:numId w:val="6"/>
              </w:numPr>
              <w:spacing w:after="200" w:line="276" w:lineRule="auto"/>
              <w:ind w:left="30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doğum tarihi, cinsiyet, uyruk, personel kimlik </w:t>
            </w:r>
            <w:r w:rsidR="00970420">
              <w:rPr>
                <w:rFonts w:ascii="Arial" w:eastAsia="Calibri" w:hAnsi="Arial" w:cs="Arial"/>
                <w:sz w:val="20"/>
                <w:szCs w:val="20"/>
              </w:rPr>
              <w:t>numarası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2CE2403" w14:textId="47EB8F38" w:rsidR="00C270D1" w:rsidRDefault="00C270D1" w:rsidP="00C270D1">
            <w:pPr>
              <w:numPr>
                <w:ilvl w:val="0"/>
                <w:numId w:val="6"/>
              </w:numPr>
              <w:spacing w:after="200" w:line="276" w:lineRule="auto"/>
              <w:ind w:left="30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İletişim Bilgileri (unvan, çalıştığı </w:t>
            </w:r>
            <w:r w:rsidR="00970420">
              <w:rPr>
                <w:rFonts w:ascii="Arial" w:eastAsia="Calibri" w:hAnsi="Arial" w:cs="Arial"/>
                <w:sz w:val="20"/>
                <w:szCs w:val="20"/>
              </w:rPr>
              <w:t>yer</w:t>
            </w:r>
            <w:r>
              <w:rPr>
                <w:rFonts w:ascii="Arial" w:eastAsia="Calibri" w:hAnsi="Arial" w:cs="Arial"/>
                <w:sz w:val="20"/>
                <w:szCs w:val="20"/>
              </w:rPr>
              <w:t>, e-posta)</w:t>
            </w:r>
          </w:p>
          <w:p w14:paraId="44F554B0" w14:textId="4FA00607" w:rsidR="00C270D1" w:rsidRPr="008D70C5" w:rsidRDefault="00C270D1" w:rsidP="00970420">
            <w:pPr>
              <w:numPr>
                <w:ilvl w:val="0"/>
                <w:numId w:val="6"/>
              </w:numPr>
              <w:spacing w:after="200" w:line="276" w:lineRule="auto"/>
              <w:ind w:left="306" w:hanging="30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Özlük Bilgileri (</w:t>
            </w:r>
            <w:r w:rsidR="005F59A9">
              <w:rPr>
                <w:rFonts w:ascii="Arial" w:eastAsia="Calibri" w:hAnsi="Arial" w:cs="Arial"/>
                <w:sz w:val="20"/>
                <w:szCs w:val="20"/>
              </w:rPr>
              <w:t>iş sözleşmesi, işten ayrılma sebebi</w:t>
            </w:r>
            <w:r>
              <w:rPr>
                <w:rFonts w:ascii="Arial" w:eastAsia="Calibri" w:hAnsi="Arial" w:cs="Arial"/>
                <w:sz w:val="20"/>
                <w:szCs w:val="20"/>
              </w:rPr>
              <w:t>, işe giriş tarihi, pozisyon başlangıç tarihi)</w:t>
            </w:r>
          </w:p>
        </w:tc>
        <w:tc>
          <w:tcPr>
            <w:tcW w:w="2400" w:type="dxa"/>
          </w:tcPr>
          <w:p w14:paraId="12BEB29E" w14:textId="7EAC467E" w:rsidR="00C270D1" w:rsidRPr="00060F04" w:rsidRDefault="005F59A9" w:rsidP="00C270D1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Çalışanların verilerinin </w:t>
            </w:r>
            <w:r w:rsidR="009D569B">
              <w:rPr>
                <w:rFonts w:ascii="Arial" w:eastAsia="Calibri" w:hAnsi="Arial" w:cs="Arial"/>
                <w:sz w:val="20"/>
                <w:szCs w:val="20"/>
              </w:rPr>
              <w:t xml:space="preserve">grubun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global </w:t>
            </w:r>
            <w:r w:rsidR="00C270D1">
              <w:rPr>
                <w:rFonts w:ascii="Arial" w:eastAsia="Calibri" w:hAnsi="Arial" w:cs="Arial"/>
                <w:sz w:val="20"/>
                <w:szCs w:val="20"/>
              </w:rPr>
              <w:t>veri tabanına yüklenmesi</w:t>
            </w:r>
          </w:p>
        </w:tc>
        <w:tc>
          <w:tcPr>
            <w:tcW w:w="1811" w:type="dxa"/>
          </w:tcPr>
          <w:p w14:paraId="38D7003C" w14:textId="088981AE" w:rsidR="00C270D1" w:rsidRPr="00060F04" w:rsidRDefault="00C270D1" w:rsidP="00C270D1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53A0FBF3" w14:textId="3F226E15" w:rsidR="007F4D48" w:rsidRDefault="007F4D48" w:rsidP="00C270D1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İş Ortağı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(yurtdışı)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Saklama</w:t>
            </w:r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 hizmeti alınması</w:t>
            </w:r>
          </w:p>
          <w:p w14:paraId="2B30D76A" w14:textId="1CDFDFFF" w:rsidR="00C270D1" w:rsidRPr="008D70C5" w:rsidRDefault="00C270D1" w:rsidP="00C270D1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Hâkim Şirket (yurtdışı) – </w:t>
            </w:r>
            <w:r w:rsidR="00633ADC">
              <w:rPr>
                <w:rFonts w:ascii="Arial" w:eastAsia="Calibri" w:hAnsi="Arial" w:cs="Arial"/>
                <w:sz w:val="20"/>
                <w:szCs w:val="20"/>
              </w:rPr>
              <w:t>tüm grup şirketlerinde insan kaynakları stratejilerinin belirlenmesi</w:t>
            </w:r>
          </w:p>
        </w:tc>
      </w:tr>
      <w:tr w:rsidR="005F59A9" w:rsidRPr="00172D89" w14:paraId="48F999B7" w14:textId="77777777" w:rsidTr="00060F4D">
        <w:trPr>
          <w:jc w:val="center"/>
        </w:trPr>
        <w:tc>
          <w:tcPr>
            <w:tcW w:w="2742" w:type="dxa"/>
          </w:tcPr>
          <w:p w14:paraId="3C8FAB2F" w14:textId="50BE2236" w:rsidR="005F59A9" w:rsidRPr="005F59A9" w:rsidRDefault="005F59A9" w:rsidP="005F59A9">
            <w:pPr>
              <w:numPr>
                <w:ilvl w:val="0"/>
                <w:numId w:val="6"/>
              </w:numPr>
              <w:spacing w:after="200" w:line="276" w:lineRule="auto"/>
              <w:ind w:left="30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Özlük Bilgileri (ücret ve yan hak b</w:t>
            </w:r>
            <w:r w:rsidRPr="00C270D1">
              <w:rPr>
                <w:rFonts w:ascii="Arial" w:eastAsia="Calibri" w:hAnsi="Arial" w:cs="Arial"/>
                <w:sz w:val="20"/>
                <w:szCs w:val="20"/>
              </w:rPr>
              <w:t>ilgileri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6EA6F034" w14:textId="536EC219" w:rsidR="005F59A9" w:rsidRDefault="005F59A9" w:rsidP="00C270D1">
            <w:pPr>
              <w:pStyle w:val="ListeParagraf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Yönetici kadrosundaki çalışanların verilerinin global veri tabanına yüklenmesi</w:t>
            </w:r>
          </w:p>
        </w:tc>
        <w:tc>
          <w:tcPr>
            <w:tcW w:w="1811" w:type="dxa"/>
          </w:tcPr>
          <w:p w14:paraId="1559FBB2" w14:textId="2B960D9E" w:rsidR="005F59A9" w:rsidRDefault="005F59A9" w:rsidP="00C270D1">
            <w:pPr>
              <w:pStyle w:val="ListeParagraf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56" w:type="dxa"/>
          </w:tcPr>
          <w:p w14:paraId="4FB1672D" w14:textId="63D00A27" w:rsidR="007F4D48" w:rsidRDefault="007F4D48" w:rsidP="007F4D48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İş Ortağı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(yurtdışı)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Saklama</w:t>
            </w:r>
            <w:r w:rsidRPr="008D70C5">
              <w:rPr>
                <w:rFonts w:ascii="Arial" w:eastAsia="Calibri" w:hAnsi="Arial" w:cs="Arial"/>
                <w:sz w:val="20"/>
                <w:szCs w:val="20"/>
              </w:rPr>
              <w:t xml:space="preserve"> hizmeti alınması</w:t>
            </w:r>
          </w:p>
          <w:p w14:paraId="3819986F" w14:textId="59E534EF" w:rsidR="005F59A9" w:rsidRDefault="005F59A9" w:rsidP="00C270D1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Hâkim Şirket (yurtdışı)</w:t>
            </w:r>
            <w:r w:rsidR="00633ADC">
              <w:rPr>
                <w:rFonts w:ascii="Arial" w:eastAsia="Calibri" w:hAnsi="Arial" w:cs="Arial"/>
                <w:sz w:val="20"/>
                <w:szCs w:val="20"/>
              </w:rPr>
              <w:t xml:space="preserve"> – tüm grup şirketlerinde insan kaynakları stratejilerinin belirlenmesi</w:t>
            </w:r>
          </w:p>
        </w:tc>
      </w:tr>
    </w:tbl>
    <w:p w14:paraId="44EF3ECB" w14:textId="7D136DBE" w:rsidR="00A31671" w:rsidRPr="00172D89" w:rsidRDefault="00A31671" w:rsidP="00735ADD">
      <w:pPr>
        <w:pStyle w:val="ListeParagraf"/>
        <w:spacing w:line="276" w:lineRule="auto"/>
        <w:jc w:val="both"/>
        <w:rPr>
          <w:rFonts w:ascii="Arial" w:eastAsia="Times New Roman" w:hAnsi="Arial" w:cs="Arial"/>
          <w:b/>
          <w:lang w:eastAsia="tr-TR"/>
        </w:rPr>
      </w:pPr>
    </w:p>
    <w:p w14:paraId="480ADAB3" w14:textId="6137CB76" w:rsidR="00E30212" w:rsidRPr="00172D89" w:rsidRDefault="00E30212" w:rsidP="00735AD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lastRenderedPageBreak/>
        <w:t>Yönetim Kurulu Üyeleri / Ortak</w:t>
      </w:r>
    </w:p>
    <w:p w14:paraId="3485484F" w14:textId="77777777" w:rsidR="004A6B43" w:rsidRPr="00172D89" w:rsidRDefault="004A6B43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</w:p>
    <w:tbl>
      <w:tblPr>
        <w:tblStyle w:val="TabloKlavuzu20"/>
        <w:tblW w:w="9209" w:type="dxa"/>
        <w:jc w:val="center"/>
        <w:tblLook w:val="04A0" w:firstRow="1" w:lastRow="0" w:firstColumn="1" w:lastColumn="0" w:noHBand="0" w:noVBand="1"/>
      </w:tblPr>
      <w:tblGrid>
        <w:gridCol w:w="2772"/>
        <w:gridCol w:w="2376"/>
        <w:gridCol w:w="1811"/>
        <w:gridCol w:w="2250"/>
      </w:tblGrid>
      <w:tr w:rsidR="00E30212" w:rsidRPr="00172D89" w14:paraId="4C1794AF" w14:textId="77777777" w:rsidTr="001E4A62">
        <w:trPr>
          <w:jc w:val="center"/>
        </w:trPr>
        <w:tc>
          <w:tcPr>
            <w:tcW w:w="2772" w:type="dxa"/>
          </w:tcPr>
          <w:p w14:paraId="1C68C767" w14:textId="66E9300B" w:rsidR="00E30212" w:rsidRPr="00172D89" w:rsidRDefault="00E30212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İşlenen Kişisel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2376" w:type="dxa"/>
          </w:tcPr>
          <w:p w14:paraId="7AB66C51" w14:textId="77777777" w:rsidR="00E30212" w:rsidRPr="00172D89" w:rsidRDefault="00E30212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İşleme Amacı</w:t>
            </w:r>
          </w:p>
        </w:tc>
        <w:tc>
          <w:tcPr>
            <w:tcW w:w="1811" w:type="dxa"/>
          </w:tcPr>
          <w:p w14:paraId="43665E94" w14:textId="77777777" w:rsidR="00E30212" w:rsidRPr="00172D89" w:rsidRDefault="00E30212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Hukuki Sebep</w:t>
            </w:r>
          </w:p>
        </w:tc>
        <w:tc>
          <w:tcPr>
            <w:tcW w:w="2250" w:type="dxa"/>
          </w:tcPr>
          <w:p w14:paraId="4947370C" w14:textId="27B74B03" w:rsidR="00E30212" w:rsidRPr="00172D89" w:rsidRDefault="00E30212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Yurtiçi/Yurtdışı Aktarım Durumu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Amacı</w:t>
            </w:r>
          </w:p>
        </w:tc>
      </w:tr>
      <w:tr w:rsidR="00E30212" w:rsidRPr="00172D89" w14:paraId="18FFA948" w14:textId="77777777" w:rsidTr="001E4A62">
        <w:trPr>
          <w:jc w:val="center"/>
        </w:trPr>
        <w:tc>
          <w:tcPr>
            <w:tcW w:w="2772" w:type="dxa"/>
          </w:tcPr>
          <w:p w14:paraId="32FC1441" w14:textId="79204FD8" w:rsidR="00E30212" w:rsidRPr="00172D89" w:rsidRDefault="00E30212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pasaport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, vatandaşlık, doğum tarihi)</w:t>
            </w:r>
          </w:p>
          <w:p w14:paraId="7301481A" w14:textId="5AEFC52A" w:rsidR="00E30212" w:rsidRPr="00172D89" w:rsidRDefault="00E30212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(imza)</w:t>
            </w:r>
          </w:p>
          <w:p w14:paraId="7291FFD7" w14:textId="77777777" w:rsidR="00E30212" w:rsidRPr="00172D89" w:rsidRDefault="00E30212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6610DC81" w14:textId="249DE645" w:rsidR="00E30212" w:rsidRPr="00172D89" w:rsidRDefault="00E30212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Genel kurul işlemlerinin yürütülmesi </w:t>
            </w:r>
          </w:p>
        </w:tc>
        <w:tc>
          <w:tcPr>
            <w:tcW w:w="1811" w:type="dxa"/>
          </w:tcPr>
          <w:p w14:paraId="2FE83561" w14:textId="49F4FE8C" w:rsidR="00E30212" w:rsidRPr="00172D89" w:rsidRDefault="00E30212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Hukuki yükümlülüğün yerine getirilmesi</w:t>
            </w:r>
          </w:p>
        </w:tc>
        <w:tc>
          <w:tcPr>
            <w:tcW w:w="2250" w:type="dxa"/>
          </w:tcPr>
          <w:p w14:paraId="1ABC1F80" w14:textId="2F3DB769" w:rsidR="00E30212" w:rsidRPr="00172D89" w:rsidRDefault="00990642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</w:t>
            </w:r>
            <w:r w:rsidR="00E74E3D" w:rsidRPr="00172D89">
              <w:rPr>
                <w:rFonts w:ascii="Arial" w:eastAsia="Calibri" w:hAnsi="Arial" w:cs="Arial"/>
                <w:sz w:val="20"/>
                <w:szCs w:val="20"/>
              </w:rPr>
              <w:t>– işlemin yürütülmesinde danışmanlık hizmeti alınması</w:t>
            </w:r>
          </w:p>
          <w:p w14:paraId="7A548F05" w14:textId="08BCC795" w:rsidR="00E74E3D" w:rsidRPr="00172D89" w:rsidRDefault="00E74E3D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Resmi Kurumlar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– İlgili birimlere iletilmesi </w:t>
            </w:r>
          </w:p>
        </w:tc>
      </w:tr>
      <w:tr w:rsidR="00E30212" w:rsidRPr="00172D89" w14:paraId="02AEA82F" w14:textId="77777777" w:rsidTr="001E4A62">
        <w:trPr>
          <w:jc w:val="center"/>
        </w:trPr>
        <w:tc>
          <w:tcPr>
            <w:tcW w:w="2772" w:type="dxa"/>
          </w:tcPr>
          <w:p w14:paraId="00B1FE29" w14:textId="77777777" w:rsidR="00E30212" w:rsidRPr="00172D89" w:rsidRDefault="00E74E3D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9FF99EA" w14:textId="77777777" w:rsidR="00E74E3D" w:rsidRPr="00172D89" w:rsidRDefault="00E74E3D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Bilgisi (adres) </w:t>
            </w:r>
          </w:p>
          <w:p w14:paraId="0A1A5D9B" w14:textId="555FC9C9" w:rsidR="00E74E3D" w:rsidRPr="00650B73" w:rsidRDefault="00E74E3D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Finansal Bilgi (pay sahipliği) </w:t>
            </w:r>
          </w:p>
        </w:tc>
        <w:tc>
          <w:tcPr>
            <w:tcW w:w="2376" w:type="dxa"/>
          </w:tcPr>
          <w:p w14:paraId="3085BDAE" w14:textId="7B5EDEBD" w:rsidR="00E30212" w:rsidRPr="00172D89" w:rsidRDefault="00E74E3D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Şirket için kredi başvurusu </w:t>
            </w:r>
          </w:p>
        </w:tc>
        <w:tc>
          <w:tcPr>
            <w:tcW w:w="1811" w:type="dxa"/>
          </w:tcPr>
          <w:p w14:paraId="15CA82CC" w14:textId="1046E02E" w:rsidR="00E30212" w:rsidRPr="00172D89" w:rsidRDefault="00E74E3D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Meşru menfaat </w:t>
            </w:r>
          </w:p>
        </w:tc>
        <w:tc>
          <w:tcPr>
            <w:tcW w:w="2250" w:type="dxa"/>
          </w:tcPr>
          <w:p w14:paraId="150883A2" w14:textId="724E143A" w:rsidR="00E30212" w:rsidRPr="00172D89" w:rsidRDefault="00E74E3D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Bankalar – Kredi başvurusu yapılması </w:t>
            </w:r>
          </w:p>
        </w:tc>
      </w:tr>
      <w:tr w:rsidR="00E74E3D" w:rsidRPr="00172D89" w14:paraId="17C68CDD" w14:textId="77777777" w:rsidTr="001E4A62">
        <w:trPr>
          <w:jc w:val="center"/>
        </w:trPr>
        <w:tc>
          <w:tcPr>
            <w:tcW w:w="2772" w:type="dxa"/>
          </w:tcPr>
          <w:p w14:paraId="63927F3D" w14:textId="77777777" w:rsidR="00E74E3D" w:rsidRPr="00172D89" w:rsidRDefault="00E74E3D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ana-baba adı, doğum yeri, doğum tarihi, medeni durumu, nüfus kayıt bilgileri, önceki soyadı, kimlik seri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6284378" w14:textId="77777777" w:rsidR="00E74E3D" w:rsidRPr="00172D89" w:rsidRDefault="00E74E3D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Görsel İşitsel Bilgi (fotoğraf)</w:t>
            </w:r>
          </w:p>
          <w:p w14:paraId="51B1132E" w14:textId="2DA3155A" w:rsidR="00E74E3D" w:rsidRPr="00172D89" w:rsidRDefault="00E74E3D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Bilgisi (imza)</w:t>
            </w:r>
          </w:p>
          <w:p w14:paraId="0A96E375" w14:textId="3FF257BF" w:rsidR="00E74E3D" w:rsidRPr="00650B73" w:rsidRDefault="00E74E3D" w:rsidP="00735ADD">
            <w:pPr>
              <w:numPr>
                <w:ilvl w:val="0"/>
                <w:numId w:val="6"/>
              </w:numPr>
              <w:spacing w:after="200" w:line="276" w:lineRule="auto"/>
              <w:ind w:left="314" w:hanging="2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Özel Nitelikli Kişisel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ri (din bilgisi, kan grubu)</w:t>
            </w:r>
          </w:p>
        </w:tc>
        <w:tc>
          <w:tcPr>
            <w:tcW w:w="2376" w:type="dxa"/>
          </w:tcPr>
          <w:p w14:paraId="59A0BCB8" w14:textId="55613D6F" w:rsidR="00E74E3D" w:rsidRPr="00172D89" w:rsidRDefault="00E74E3D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Şirket imza sirkülerinin talep eden kişilerle paylaşılması</w:t>
            </w:r>
          </w:p>
        </w:tc>
        <w:tc>
          <w:tcPr>
            <w:tcW w:w="1811" w:type="dxa"/>
          </w:tcPr>
          <w:p w14:paraId="0674C80C" w14:textId="0BDB04ED" w:rsidR="00E74E3D" w:rsidRPr="00172D89" w:rsidRDefault="00E74E3D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Meşru menfaat</w:t>
            </w:r>
          </w:p>
        </w:tc>
        <w:tc>
          <w:tcPr>
            <w:tcW w:w="2250" w:type="dxa"/>
          </w:tcPr>
          <w:p w14:paraId="492B28BC" w14:textId="3E037DBE" w:rsidR="00E74E3D" w:rsidRPr="00172D89" w:rsidRDefault="00E74E3D" w:rsidP="00FE4A15">
            <w:pPr>
              <w:pStyle w:val="ListeParagraf"/>
              <w:numPr>
                <w:ilvl w:val="0"/>
                <w:numId w:val="26"/>
              </w:numPr>
              <w:spacing w:after="200" w:line="276" w:lineRule="auto"/>
              <w:ind w:left="301" w:hanging="30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ortakları, müşteriler, bayiler, resmi kurumlar, diğer üçüncü kişiler </w:t>
            </w:r>
          </w:p>
        </w:tc>
      </w:tr>
    </w:tbl>
    <w:p w14:paraId="67289F01" w14:textId="77777777" w:rsidR="00E30212" w:rsidRPr="00172D89" w:rsidRDefault="00E30212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i/>
          <w:iCs/>
          <w:lang w:eastAsia="tr-TR"/>
        </w:rPr>
      </w:pPr>
    </w:p>
    <w:p w14:paraId="1740750F" w14:textId="10586162" w:rsidR="00E54D90" w:rsidRPr="00172D89" w:rsidRDefault="00E54D90" w:rsidP="00735AD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Bayiler, Müşteriler</w:t>
      </w:r>
      <w:r w:rsidR="0030129D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İrtibat Kişileri</w:t>
      </w:r>
    </w:p>
    <w:p w14:paraId="6F45BB85" w14:textId="77777777" w:rsidR="004A6B43" w:rsidRPr="00172D89" w:rsidRDefault="004A6B43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</w:p>
    <w:tbl>
      <w:tblPr>
        <w:tblStyle w:val="TabloKlavuzu21"/>
        <w:tblW w:w="9209" w:type="dxa"/>
        <w:jc w:val="center"/>
        <w:tblLook w:val="04A0" w:firstRow="1" w:lastRow="0" w:firstColumn="1" w:lastColumn="0" w:noHBand="0" w:noVBand="1"/>
      </w:tblPr>
      <w:tblGrid>
        <w:gridCol w:w="2600"/>
        <w:gridCol w:w="2362"/>
        <w:gridCol w:w="2055"/>
        <w:gridCol w:w="2192"/>
      </w:tblGrid>
      <w:tr w:rsidR="00A20A20" w:rsidRPr="00172D89" w14:paraId="1C397167" w14:textId="77777777" w:rsidTr="00060F04">
        <w:trPr>
          <w:jc w:val="center"/>
        </w:trPr>
        <w:tc>
          <w:tcPr>
            <w:tcW w:w="2600" w:type="dxa"/>
          </w:tcPr>
          <w:p w14:paraId="4E9A9B7B" w14:textId="594C8077" w:rsidR="00E54D90" w:rsidRPr="00172D89" w:rsidRDefault="00E54D90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İşlenen Kişisel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2362" w:type="dxa"/>
          </w:tcPr>
          <w:p w14:paraId="1C4B91AE" w14:textId="455B4225" w:rsidR="00E54D90" w:rsidRPr="00172D89" w:rsidRDefault="00E54D90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İşleme Ama</w:t>
            </w:r>
            <w:r w:rsidR="00A2692E"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cı</w:t>
            </w:r>
          </w:p>
        </w:tc>
        <w:tc>
          <w:tcPr>
            <w:tcW w:w="2055" w:type="dxa"/>
          </w:tcPr>
          <w:p w14:paraId="1A208B71" w14:textId="77777777" w:rsidR="00E54D90" w:rsidRPr="00172D89" w:rsidRDefault="00E54D90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Hukuki Sebep</w:t>
            </w:r>
          </w:p>
        </w:tc>
        <w:tc>
          <w:tcPr>
            <w:tcW w:w="2192" w:type="dxa"/>
          </w:tcPr>
          <w:p w14:paraId="6D922F9C" w14:textId="6FB8CD0F" w:rsidR="00E54D90" w:rsidRPr="00172D89" w:rsidRDefault="00E54D90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Yurtiçi/Yurtdışı Aktarım Durumu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Amacı</w:t>
            </w:r>
          </w:p>
        </w:tc>
      </w:tr>
      <w:tr w:rsidR="00A20A20" w:rsidRPr="00172D89" w14:paraId="4B0A5BE9" w14:textId="77777777" w:rsidTr="00060F04">
        <w:trPr>
          <w:trHeight w:val="4527"/>
          <w:jc w:val="center"/>
        </w:trPr>
        <w:tc>
          <w:tcPr>
            <w:tcW w:w="2600" w:type="dxa"/>
          </w:tcPr>
          <w:p w14:paraId="62C04E76" w14:textId="77777777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7ACE156" w14:textId="5D6BA7D4" w:rsidR="00306A1D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faks numarası,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, adres</w:t>
            </w:r>
            <w:r w:rsidR="00306A1D"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68F011A" w14:textId="2D5B66DE" w:rsidR="00E54D90" w:rsidRPr="00172D89" w:rsidRDefault="00306A1D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(unvan</w:t>
            </w:r>
            <w:r w:rsidR="00E54D90" w:rsidRPr="00172D8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  <w:p w14:paraId="3729FC11" w14:textId="77777777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Bilgisi (faaliyet konusu, işe başlama tarihi)</w:t>
            </w:r>
          </w:p>
          <w:p w14:paraId="60B7E5CD" w14:textId="0D4DB228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Bilgisi (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rgi dairesi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numarası)</w:t>
            </w:r>
          </w:p>
          <w:p w14:paraId="021519D7" w14:textId="556096DF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Finans Bilgisi (geçmiş yıllar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rgi matrahı)</w:t>
            </w:r>
          </w:p>
        </w:tc>
        <w:tc>
          <w:tcPr>
            <w:tcW w:w="2362" w:type="dxa"/>
          </w:tcPr>
          <w:p w14:paraId="7E8D04A0" w14:textId="6CD3B489" w:rsidR="00E54D90" w:rsidRPr="00172D89" w:rsidRDefault="00E54D90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Cari hesap kaydı açılması</w:t>
            </w:r>
          </w:p>
          <w:p w14:paraId="02F75ED3" w14:textId="3B8AEC7D" w:rsidR="00E54D90" w:rsidRPr="00172D89" w:rsidRDefault="00E54D90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66FD7009" w14:textId="1954C621" w:rsidR="00E54D90" w:rsidRPr="00172D89" w:rsidRDefault="00E54D90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 </w:t>
            </w:r>
          </w:p>
        </w:tc>
        <w:tc>
          <w:tcPr>
            <w:tcW w:w="2192" w:type="dxa"/>
          </w:tcPr>
          <w:p w14:paraId="25DE4A0C" w14:textId="778536B8" w:rsidR="007926E9" w:rsidRPr="00DE7415" w:rsidRDefault="00A20A20" w:rsidP="00735ADD">
            <w:pPr>
              <w:numPr>
                <w:ilvl w:val="0"/>
                <w:numId w:val="7"/>
              </w:numPr>
              <w:spacing w:after="200" w:line="276" w:lineRule="auto"/>
              <w:ind w:left="301" w:hanging="26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50B73">
              <w:rPr>
                <w:rFonts w:ascii="Arial" w:eastAsia="Calibri" w:hAnsi="Arial" w:cs="Arial"/>
                <w:sz w:val="20"/>
                <w:szCs w:val="20"/>
              </w:rPr>
              <w:t>İş Ortakları</w:t>
            </w:r>
            <w:r w:rsidR="00E54D90" w:rsidRPr="00650B73">
              <w:rPr>
                <w:rFonts w:ascii="Arial" w:eastAsia="Calibri" w:hAnsi="Arial" w:cs="Arial"/>
                <w:sz w:val="20"/>
                <w:szCs w:val="20"/>
              </w:rPr>
              <w:t xml:space="preserve"> – Hukuki uyuşmazlıkların çözümü</w:t>
            </w:r>
          </w:p>
          <w:p w14:paraId="4BDD6ED1" w14:textId="4F4C48EF" w:rsidR="007926E9" w:rsidRPr="00172D89" w:rsidRDefault="007926E9" w:rsidP="00735ADD">
            <w:pPr>
              <w:numPr>
                <w:ilvl w:val="0"/>
                <w:numId w:val="7"/>
              </w:numPr>
              <w:spacing w:after="200" w:line="276" w:lineRule="auto"/>
              <w:ind w:left="301" w:hanging="26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Hakim Şirket</w:t>
            </w:r>
            <w:r w:rsidR="00FE3286">
              <w:rPr>
                <w:rFonts w:ascii="Arial" w:eastAsia="Calibri" w:hAnsi="Arial" w:cs="Arial"/>
                <w:sz w:val="20"/>
                <w:szCs w:val="20"/>
              </w:rPr>
              <w:t xml:space="preserve"> (yurtdışı)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SAP kay</w:t>
            </w:r>
            <w:r w:rsidR="00FE3286">
              <w:rPr>
                <w:rFonts w:ascii="Arial" w:eastAsia="Calibri" w:hAnsi="Arial" w:cs="Arial"/>
                <w:sz w:val="20"/>
                <w:szCs w:val="20"/>
              </w:rPr>
              <w:t>dı</w:t>
            </w:r>
          </w:p>
          <w:p w14:paraId="0D6DFEA5" w14:textId="77777777" w:rsidR="00E54D90" w:rsidRPr="00172D89" w:rsidRDefault="00E54D90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CEC938" w14:textId="77777777" w:rsidR="00E54D90" w:rsidRPr="00172D89" w:rsidRDefault="00E54D90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0A20" w:rsidRPr="00172D89" w14:paraId="004E0280" w14:textId="77777777" w:rsidTr="00060F04">
        <w:trPr>
          <w:jc w:val="center"/>
        </w:trPr>
        <w:tc>
          <w:tcPr>
            <w:tcW w:w="2600" w:type="dxa"/>
          </w:tcPr>
          <w:p w14:paraId="6774C911" w14:textId="77777777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6527FB3" w14:textId="09D88381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Bilgileri (ofis telefonu, adresi</w:t>
            </w:r>
            <w:r w:rsidR="004E0E52"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  <w:p w14:paraId="25F9A66F" w14:textId="77777777" w:rsidR="00E54D90" w:rsidRPr="00172D89" w:rsidRDefault="00E54D90" w:rsidP="00735ADD">
            <w:pPr>
              <w:spacing w:after="200" w:line="276" w:lineRule="auto"/>
              <w:ind w:left="-1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625EB145" w14:textId="69D2C66A" w:rsidR="00E340B5" w:rsidRPr="00172D89" w:rsidRDefault="00E340B5" w:rsidP="00FE4A15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Numune gönderimi</w:t>
            </w:r>
          </w:p>
          <w:p w14:paraId="57AAA9C8" w14:textId="469461EE" w:rsidR="00E54D90" w:rsidRPr="00172D89" w:rsidRDefault="00E54D90" w:rsidP="00FE4A15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Siparişler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sevkiyat hakkında irtibat kurulması</w:t>
            </w:r>
          </w:p>
          <w:p w14:paraId="206B62A3" w14:textId="4BDDD585" w:rsidR="002F6D86" w:rsidRPr="00172D89" w:rsidRDefault="00673935" w:rsidP="00FE4A15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Ürün p</w:t>
            </w:r>
            <w:r w:rsidR="002F6D86" w:rsidRPr="00172D89">
              <w:rPr>
                <w:rFonts w:ascii="Arial" w:eastAsia="Calibri" w:hAnsi="Arial" w:cs="Arial"/>
                <w:sz w:val="20"/>
                <w:szCs w:val="20"/>
              </w:rPr>
              <w:t>aketleme süreçleri</w:t>
            </w:r>
          </w:p>
          <w:p w14:paraId="0D3819E4" w14:textId="1E0917EE" w:rsidR="00E30E3E" w:rsidRPr="00172D89" w:rsidRDefault="00E30E3E" w:rsidP="00735ADD">
            <w:pPr>
              <w:spacing w:after="200" w:line="276" w:lineRule="auto"/>
              <w:ind w:left="46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3C45E644" w14:textId="071999DE" w:rsidR="00E54D90" w:rsidRPr="00172D89" w:rsidRDefault="004E0E52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6AC0597D" w14:textId="52439C43" w:rsidR="00E54D90" w:rsidRPr="00172D89" w:rsidRDefault="005B671E" w:rsidP="00735ADD">
            <w:pPr>
              <w:numPr>
                <w:ilvl w:val="0"/>
                <w:numId w:val="9"/>
              </w:numPr>
              <w:spacing w:after="200" w:line="276" w:lineRule="auto"/>
              <w:ind w:left="321" w:hanging="28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Hakim Şirket</w:t>
            </w:r>
            <w:r w:rsidR="00FE3286">
              <w:rPr>
                <w:rFonts w:ascii="Arial" w:eastAsia="Calibri" w:hAnsi="Arial" w:cs="Arial"/>
                <w:sz w:val="20"/>
                <w:szCs w:val="20"/>
              </w:rPr>
              <w:t xml:space="preserve"> (yurtdışı)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SAP kaydı</w:t>
            </w:r>
          </w:p>
          <w:p w14:paraId="59C1F12C" w14:textId="5EE0A254" w:rsidR="005B671E" w:rsidRPr="00172D89" w:rsidRDefault="005B671E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0A20" w:rsidRPr="00172D89" w14:paraId="1FC89C04" w14:textId="77777777" w:rsidTr="00060F04">
        <w:trPr>
          <w:jc w:val="center"/>
        </w:trPr>
        <w:tc>
          <w:tcPr>
            <w:tcW w:w="2600" w:type="dxa"/>
          </w:tcPr>
          <w:p w14:paraId="4D5F4BDC" w14:textId="77777777" w:rsidR="004E0E52" w:rsidRPr="00172D89" w:rsidRDefault="004E0E52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8FA8EA5" w14:textId="3479FD2F" w:rsidR="004E0E52" w:rsidRPr="00172D89" w:rsidRDefault="004E0E52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</w:t>
            </w:r>
            <w:r w:rsidR="00015F65" w:rsidRPr="00172D89">
              <w:rPr>
                <w:rFonts w:ascii="Arial" w:eastAsia="Calibri" w:hAnsi="Arial" w:cs="Arial"/>
                <w:sz w:val="20"/>
                <w:szCs w:val="20"/>
              </w:rPr>
              <w:t>e-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DD7FC24" w14:textId="5A8C71E7" w:rsidR="004E0E52" w:rsidRPr="00172D89" w:rsidRDefault="004E0E52" w:rsidP="00735ADD">
            <w:pPr>
              <w:spacing w:after="200" w:line="276" w:lineRule="auto"/>
              <w:ind w:left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663C783" w14:textId="700FBA5C" w:rsidR="004E0E52" w:rsidRPr="00172D89" w:rsidRDefault="004E0E52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Gümrükleme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sevkiyat işlemlerinin yürütülmesi </w:t>
            </w:r>
          </w:p>
          <w:p w14:paraId="41F0CB97" w14:textId="77777777" w:rsidR="004E0E52" w:rsidRPr="00172D89" w:rsidRDefault="004E0E52" w:rsidP="00735ADD">
            <w:pPr>
              <w:spacing w:after="200" w:line="276" w:lineRule="auto"/>
              <w:ind w:lef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DBF49E1" w14:textId="4B2A68D7" w:rsidR="004E0E52" w:rsidRPr="00172D89" w:rsidRDefault="004E0E52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3AA30C80" w14:textId="4BDBD3C4" w:rsidR="004E0E52" w:rsidRPr="00A20A20" w:rsidRDefault="00A20A20" w:rsidP="00735ADD">
            <w:pPr>
              <w:numPr>
                <w:ilvl w:val="0"/>
                <w:numId w:val="9"/>
              </w:numPr>
              <w:spacing w:after="200" w:line="276" w:lineRule="auto"/>
              <w:ind w:left="322" w:hanging="28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İş Ortakları</w:t>
            </w:r>
            <w:r w:rsidR="004E0E52" w:rsidRPr="00172D89">
              <w:rPr>
                <w:rFonts w:ascii="Arial" w:eastAsia="Calibri" w:hAnsi="Arial" w:cs="Arial"/>
                <w:sz w:val="20"/>
                <w:szCs w:val="20"/>
              </w:rPr>
              <w:t xml:space="preserve"> – Gümrük işlemlerinin yürütülmesi</w:t>
            </w:r>
            <w:r>
              <w:rPr>
                <w:rFonts w:ascii="Arial" w:eastAsia="Calibri" w:hAnsi="Arial" w:cs="Arial"/>
                <w:sz w:val="20"/>
                <w:szCs w:val="20"/>
              </w:rPr>
              <w:t>, s</w:t>
            </w:r>
            <w:r w:rsidR="004E0E52" w:rsidRPr="00A20A20">
              <w:rPr>
                <w:rFonts w:ascii="Arial" w:eastAsia="Calibri" w:hAnsi="Arial" w:cs="Arial"/>
                <w:sz w:val="20"/>
                <w:szCs w:val="20"/>
              </w:rPr>
              <w:t>evkiyat işlemlerinin yerine getirilmesi</w:t>
            </w:r>
          </w:p>
          <w:p w14:paraId="3D2C11D4" w14:textId="4C075D9C" w:rsidR="0018591D" w:rsidRPr="00172D89" w:rsidRDefault="0018591D" w:rsidP="00735ADD">
            <w:pPr>
              <w:numPr>
                <w:ilvl w:val="0"/>
                <w:numId w:val="9"/>
              </w:numPr>
              <w:spacing w:after="200" w:line="276" w:lineRule="auto"/>
              <w:ind w:left="322" w:hanging="28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Hakim Şirket</w:t>
            </w:r>
            <w:r w:rsidR="00FE3286">
              <w:rPr>
                <w:rFonts w:ascii="Arial" w:eastAsia="Calibri" w:hAnsi="Arial" w:cs="Arial"/>
                <w:sz w:val="20"/>
                <w:szCs w:val="20"/>
              </w:rPr>
              <w:t xml:space="preserve"> (yurtdışı)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SAP kaydı</w:t>
            </w:r>
          </w:p>
          <w:p w14:paraId="3E821767" w14:textId="77777777" w:rsidR="004E0E52" w:rsidRPr="00172D89" w:rsidRDefault="004E0E52" w:rsidP="00735ADD">
            <w:pPr>
              <w:spacing w:after="200" w:line="276" w:lineRule="auto"/>
              <w:ind w:left="32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0A20" w:rsidRPr="00172D89" w14:paraId="56DDDA04" w14:textId="77777777" w:rsidTr="00060F04">
        <w:trPr>
          <w:jc w:val="center"/>
        </w:trPr>
        <w:tc>
          <w:tcPr>
            <w:tcW w:w="2600" w:type="dxa"/>
          </w:tcPr>
          <w:p w14:paraId="4123F4D2" w14:textId="77777777" w:rsidR="00E340B5" w:rsidRPr="00172D89" w:rsidRDefault="00E340B5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ABE7D20" w14:textId="6C471EE7" w:rsidR="005352AF" w:rsidRPr="00172D89" w:rsidRDefault="00E340B5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faks numarası, </w:t>
            </w:r>
            <w:r w:rsidR="00015F65" w:rsidRPr="00172D89">
              <w:rPr>
                <w:rFonts w:ascii="Arial" w:eastAsia="Calibri" w:hAnsi="Arial" w:cs="Arial"/>
                <w:sz w:val="20"/>
                <w:szCs w:val="20"/>
              </w:rPr>
              <w:t>e-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posta adresi</w:t>
            </w:r>
            <w:r w:rsidR="005352AF"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61A27DA" w14:textId="77777777" w:rsidR="00E340B5" w:rsidRDefault="005352AF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(unvan</w:t>
            </w:r>
            <w:r w:rsidR="00E340B5" w:rsidRPr="00172D8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  <w:p w14:paraId="2FA5A309" w14:textId="31AA876D" w:rsidR="00680810" w:rsidRPr="00680810" w:rsidRDefault="00680810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9F2AA74" w14:textId="0A2AB0FD" w:rsidR="00E340B5" w:rsidRPr="00172D89" w:rsidRDefault="00E340B5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Sözleşme yönetimi</w:t>
            </w:r>
          </w:p>
          <w:p w14:paraId="22D49BD9" w14:textId="14D999B8" w:rsidR="00673935" w:rsidRPr="00172D89" w:rsidRDefault="00673935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Satış öncesi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sonrası hizmetlerin sağlanması</w:t>
            </w:r>
          </w:p>
          <w:p w14:paraId="006C6A43" w14:textId="77777777" w:rsidR="00E340B5" w:rsidRPr="00172D89" w:rsidRDefault="00E340B5" w:rsidP="00735ADD">
            <w:pPr>
              <w:spacing w:after="200" w:line="276" w:lineRule="auto"/>
              <w:ind w:left="46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5A354595" w14:textId="221FE59B" w:rsidR="00E340B5" w:rsidRPr="00172D89" w:rsidRDefault="00E340B5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48BB5CA4" w14:textId="09F8D854" w:rsidR="00E340B5" w:rsidRPr="00172D89" w:rsidRDefault="00E340B5" w:rsidP="003B7DCB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ind w:hanging="6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0A20" w:rsidRPr="00172D89" w14:paraId="0ACD9E09" w14:textId="77777777" w:rsidTr="00060F04">
        <w:trPr>
          <w:jc w:val="center"/>
        </w:trPr>
        <w:tc>
          <w:tcPr>
            <w:tcW w:w="2600" w:type="dxa"/>
          </w:tcPr>
          <w:p w14:paraId="043BDD5E" w14:textId="77777777" w:rsidR="00E340B5" w:rsidRPr="00172D89" w:rsidRDefault="00E340B5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EE45346" w14:textId="0A65BE77" w:rsidR="005352AF" w:rsidRPr="00172D89" w:rsidRDefault="00E340B5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faks numarası,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89210FF" w14:textId="77777777" w:rsidR="00DE7415" w:rsidRDefault="005352AF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(unvan)</w:t>
            </w:r>
          </w:p>
          <w:p w14:paraId="7D51AEA7" w14:textId="4C912DAD" w:rsidR="00E340B5" w:rsidRPr="00680810" w:rsidRDefault="00E340B5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14:paraId="77F74ED6" w14:textId="77777777" w:rsidR="00E340B5" w:rsidRPr="00172D89" w:rsidRDefault="00E340B5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Siparişin hazırlanması </w:t>
            </w:r>
          </w:p>
          <w:p w14:paraId="41A63707" w14:textId="77777777" w:rsidR="00E340B5" w:rsidRPr="00172D89" w:rsidRDefault="00E340B5" w:rsidP="00735ADD">
            <w:pPr>
              <w:spacing w:after="200" w:line="276" w:lineRule="auto"/>
              <w:ind w:left="17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2099D2D9" w14:textId="00A9BDDD" w:rsidR="00E340B5" w:rsidRPr="00172D89" w:rsidRDefault="00E340B5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0DC82491" w14:textId="7CADDB7E" w:rsidR="00E340B5" w:rsidRPr="00172D89" w:rsidRDefault="00E340B5" w:rsidP="00735ADD">
            <w:pPr>
              <w:numPr>
                <w:ilvl w:val="0"/>
                <w:numId w:val="9"/>
              </w:numPr>
              <w:spacing w:after="200" w:line="276" w:lineRule="auto"/>
              <w:ind w:left="321" w:hanging="28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Hakim Şirket </w:t>
            </w:r>
            <w:r w:rsidR="00FE3286">
              <w:rPr>
                <w:rFonts w:ascii="Arial" w:eastAsia="Calibri" w:hAnsi="Arial" w:cs="Arial"/>
                <w:sz w:val="20"/>
                <w:szCs w:val="20"/>
              </w:rPr>
              <w:t xml:space="preserve">(yurtdışı)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– SAP kaydı</w:t>
            </w:r>
          </w:p>
          <w:p w14:paraId="483A975D" w14:textId="77777777" w:rsidR="00E340B5" w:rsidRPr="00172D89" w:rsidRDefault="00E340B5" w:rsidP="00735ADD">
            <w:pPr>
              <w:spacing w:after="200" w:line="276" w:lineRule="auto"/>
              <w:ind w:left="32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0A20" w:rsidRPr="00172D89" w14:paraId="25C2C1A6" w14:textId="77777777" w:rsidTr="00060F04">
        <w:trPr>
          <w:jc w:val="center"/>
        </w:trPr>
        <w:tc>
          <w:tcPr>
            <w:tcW w:w="2600" w:type="dxa"/>
          </w:tcPr>
          <w:p w14:paraId="4BC28FFD" w14:textId="77777777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21AAC31" w14:textId="77777777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Hukuki İşlem Bilgileri (imza, gayrimenkul bilgisi) </w:t>
            </w:r>
          </w:p>
        </w:tc>
        <w:tc>
          <w:tcPr>
            <w:tcW w:w="2362" w:type="dxa"/>
          </w:tcPr>
          <w:p w14:paraId="544C760B" w14:textId="77777777" w:rsidR="00E54D90" w:rsidRPr="00172D89" w:rsidRDefault="00E54D90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Siparişlere ilişkin alacağın teminat altına alınması </w:t>
            </w:r>
          </w:p>
        </w:tc>
        <w:tc>
          <w:tcPr>
            <w:tcW w:w="2055" w:type="dxa"/>
          </w:tcPr>
          <w:p w14:paraId="14595E37" w14:textId="22BA0476" w:rsidR="00E54D90" w:rsidRPr="00172D89" w:rsidRDefault="00E54D90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697A057F" w14:textId="77777777" w:rsidR="00E54D90" w:rsidRPr="00172D89" w:rsidRDefault="00E54D90" w:rsidP="00FE4A15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ind w:left="322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Bankalar – Tahsilat yapılması</w:t>
            </w:r>
          </w:p>
          <w:p w14:paraId="438022C5" w14:textId="2CAA8167" w:rsidR="00B826CA" w:rsidRPr="00172D89" w:rsidRDefault="00B826CA" w:rsidP="00FE4A15">
            <w:pPr>
              <w:pStyle w:val="ListeParagraf"/>
              <w:numPr>
                <w:ilvl w:val="0"/>
                <w:numId w:val="13"/>
              </w:numPr>
              <w:spacing w:after="200" w:line="276" w:lineRule="auto"/>
              <w:ind w:left="322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Hakim Şirket</w:t>
            </w:r>
            <w:r w:rsidR="00FE3286">
              <w:rPr>
                <w:rFonts w:ascii="Arial" w:eastAsia="Calibri" w:hAnsi="Arial" w:cs="Arial"/>
                <w:sz w:val="20"/>
                <w:szCs w:val="20"/>
              </w:rPr>
              <w:t xml:space="preserve"> (yurtdışı)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SAP kaydı</w:t>
            </w:r>
          </w:p>
        </w:tc>
      </w:tr>
      <w:tr w:rsidR="00A20A20" w:rsidRPr="00172D89" w14:paraId="6F0E85F7" w14:textId="77777777" w:rsidTr="00060F04">
        <w:trPr>
          <w:jc w:val="center"/>
        </w:trPr>
        <w:tc>
          <w:tcPr>
            <w:tcW w:w="2600" w:type="dxa"/>
          </w:tcPr>
          <w:p w14:paraId="6D071B93" w14:textId="77777777" w:rsidR="00775A59" w:rsidRPr="00172D89" w:rsidRDefault="00775A59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94709E2" w14:textId="09D3622F" w:rsidR="00775A59" w:rsidRPr="00172D89" w:rsidRDefault="00775A59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faks numarası,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4B9C213" w14:textId="6553197C" w:rsidR="005352AF" w:rsidRPr="00172D89" w:rsidRDefault="005352AF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(unvan)</w:t>
            </w:r>
          </w:p>
        </w:tc>
        <w:tc>
          <w:tcPr>
            <w:tcW w:w="2362" w:type="dxa"/>
          </w:tcPr>
          <w:p w14:paraId="25572D7E" w14:textId="77777777" w:rsidR="00775A59" w:rsidRPr="00172D89" w:rsidRDefault="00775A59" w:rsidP="00FE4A15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Müşteri ziyaretleri gerçekleştirilmesi, satış yapılması </w:t>
            </w:r>
          </w:p>
          <w:p w14:paraId="69D116F5" w14:textId="0E757B46" w:rsidR="00775A59" w:rsidRPr="00172D89" w:rsidRDefault="00775A59" w:rsidP="00FE4A15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Kalite denetimleri yapmak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bu süreçlerinin yürütülmesi</w:t>
            </w:r>
          </w:p>
        </w:tc>
        <w:tc>
          <w:tcPr>
            <w:tcW w:w="2055" w:type="dxa"/>
          </w:tcPr>
          <w:p w14:paraId="156AAD57" w14:textId="420D1352" w:rsidR="00775A59" w:rsidRPr="00172D89" w:rsidRDefault="00775A59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3888B181" w14:textId="19D6DEA1" w:rsidR="00775A59" w:rsidRPr="00172D89" w:rsidRDefault="00775A59" w:rsidP="00FE4A15">
            <w:pPr>
              <w:pStyle w:val="ListeParagraf"/>
              <w:numPr>
                <w:ilvl w:val="0"/>
                <w:numId w:val="14"/>
              </w:numPr>
              <w:spacing w:after="200" w:line="276" w:lineRule="auto"/>
              <w:ind w:left="321" w:hanging="28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Hakim Şirket</w:t>
            </w:r>
            <w:r w:rsidR="00FE3286">
              <w:rPr>
                <w:rFonts w:ascii="Arial" w:eastAsia="Calibri" w:hAnsi="Arial" w:cs="Arial"/>
                <w:sz w:val="20"/>
                <w:szCs w:val="20"/>
              </w:rPr>
              <w:t xml:space="preserve"> (yurtdışı)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SAP kaydı</w:t>
            </w:r>
          </w:p>
        </w:tc>
      </w:tr>
      <w:tr w:rsidR="00060F4D" w:rsidRPr="00172D89" w14:paraId="7EFB91A1" w14:textId="77777777" w:rsidTr="00060F04">
        <w:trPr>
          <w:jc w:val="center"/>
        </w:trPr>
        <w:tc>
          <w:tcPr>
            <w:tcW w:w="2600" w:type="dxa"/>
          </w:tcPr>
          <w:p w14:paraId="0F28A359" w14:textId="77777777" w:rsidR="00060F4D" w:rsidRPr="00A31671" w:rsidRDefault="00060F4D" w:rsidP="00FE4A15">
            <w:pPr>
              <w:numPr>
                <w:ilvl w:val="0"/>
                <w:numId w:val="36"/>
              </w:numPr>
              <w:spacing w:after="200" w:line="276" w:lineRule="auto"/>
              <w:ind w:left="314" w:hanging="42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1671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A31671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A3167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50F4DEC" w14:textId="7AE5F0B7" w:rsidR="00060F4D" w:rsidRPr="00A31671" w:rsidRDefault="00060F4D" w:rsidP="00FE4A15">
            <w:pPr>
              <w:numPr>
                <w:ilvl w:val="0"/>
                <w:numId w:val="36"/>
              </w:numPr>
              <w:spacing w:after="200" w:line="276" w:lineRule="auto"/>
              <w:ind w:left="314" w:hanging="42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1671">
              <w:rPr>
                <w:rFonts w:ascii="Arial" w:eastAsia="Calibri" w:hAnsi="Arial" w:cs="Arial"/>
                <w:sz w:val="20"/>
                <w:szCs w:val="20"/>
              </w:rPr>
              <w:t xml:space="preserve">İletişim Bilgileri (telefon,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A3167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72D203D" w14:textId="5D340623" w:rsidR="00060F4D" w:rsidRPr="00A31671" w:rsidRDefault="00060F4D" w:rsidP="00FE4A15">
            <w:pPr>
              <w:numPr>
                <w:ilvl w:val="0"/>
                <w:numId w:val="36"/>
              </w:numPr>
              <w:spacing w:after="200" w:line="276" w:lineRule="auto"/>
              <w:ind w:left="314" w:hanging="42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1671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A31671">
              <w:rPr>
                <w:rFonts w:ascii="Arial" w:eastAsia="Calibri" w:hAnsi="Arial" w:cs="Arial"/>
                <w:sz w:val="20"/>
                <w:szCs w:val="20"/>
              </w:rPr>
              <w:t xml:space="preserve">nliği Bilgisi (imza) </w:t>
            </w:r>
          </w:p>
          <w:p w14:paraId="0F2A7CE2" w14:textId="5A3CD74D" w:rsidR="00060F4D" w:rsidRDefault="00060F4D" w:rsidP="00FE4A15">
            <w:pPr>
              <w:numPr>
                <w:ilvl w:val="0"/>
                <w:numId w:val="36"/>
              </w:numPr>
              <w:spacing w:after="200" w:line="276" w:lineRule="auto"/>
              <w:ind w:left="314" w:hanging="42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1671">
              <w:rPr>
                <w:rFonts w:ascii="Arial" w:eastAsia="Calibri" w:hAnsi="Arial" w:cs="Arial"/>
                <w:sz w:val="20"/>
                <w:szCs w:val="20"/>
              </w:rPr>
              <w:t xml:space="preserve">Finansal Bilgi (banka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A31671">
              <w:rPr>
                <w:rFonts w:ascii="Arial" w:eastAsia="Calibri" w:hAnsi="Arial" w:cs="Arial"/>
                <w:sz w:val="20"/>
                <w:szCs w:val="20"/>
              </w:rPr>
              <w:t xml:space="preserve"> şubesi, kredi kartı numarası, kredi kartı son kullanma tarihi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A31671">
              <w:rPr>
                <w:rFonts w:ascii="Arial" w:eastAsia="Calibri" w:hAnsi="Arial" w:cs="Arial"/>
                <w:sz w:val="20"/>
                <w:szCs w:val="20"/>
              </w:rPr>
              <w:t xml:space="preserve">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A31671">
              <w:rPr>
                <w:rFonts w:ascii="Arial" w:eastAsia="Calibri" w:hAnsi="Arial" w:cs="Arial"/>
                <w:sz w:val="20"/>
                <w:szCs w:val="20"/>
              </w:rPr>
              <w:t xml:space="preserve">nlik numarası) </w:t>
            </w:r>
          </w:p>
          <w:p w14:paraId="786EC92A" w14:textId="533E114C" w:rsidR="00060F4D" w:rsidRPr="00060F4D" w:rsidRDefault="00060F4D" w:rsidP="00735ADD">
            <w:pPr>
              <w:spacing w:after="200" w:line="276" w:lineRule="auto"/>
              <w:ind w:left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D283EB4" w14:textId="59E30B20" w:rsidR="00060F4D" w:rsidRPr="00172D89" w:rsidRDefault="00060F4D" w:rsidP="00FE4A15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52D51">
              <w:rPr>
                <w:rFonts w:ascii="Arial" w:eastAsia="Calibri" w:hAnsi="Arial" w:cs="Arial"/>
                <w:sz w:val="20"/>
                <w:szCs w:val="20"/>
              </w:rPr>
              <w:t xml:space="preserve">Mail </w:t>
            </w:r>
            <w:proofErr w:type="spellStart"/>
            <w:r w:rsidRPr="00952D51">
              <w:rPr>
                <w:rFonts w:ascii="Arial" w:eastAsia="Calibri" w:hAnsi="Arial" w:cs="Arial"/>
                <w:sz w:val="20"/>
                <w:szCs w:val="20"/>
              </w:rPr>
              <w:t>order</w:t>
            </w:r>
            <w:proofErr w:type="spellEnd"/>
            <w:r w:rsidRPr="00952D51">
              <w:rPr>
                <w:rFonts w:ascii="Arial" w:eastAsia="Calibri" w:hAnsi="Arial" w:cs="Arial"/>
                <w:sz w:val="20"/>
                <w:szCs w:val="20"/>
              </w:rPr>
              <w:t xml:space="preserve"> yoluyla tahsilat yapılması </w:t>
            </w:r>
          </w:p>
        </w:tc>
        <w:tc>
          <w:tcPr>
            <w:tcW w:w="2055" w:type="dxa"/>
          </w:tcPr>
          <w:p w14:paraId="1BFA4F57" w14:textId="40451735" w:rsidR="00060F4D" w:rsidRPr="00172D89" w:rsidRDefault="00060F4D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31671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A31671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6CC28F2D" w14:textId="79AF9523" w:rsidR="00060F4D" w:rsidRPr="00172D89" w:rsidRDefault="00060F4D" w:rsidP="003B7DCB">
            <w:pPr>
              <w:spacing w:after="200" w:line="276" w:lineRule="auto"/>
              <w:ind w:firstLine="10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A20A20" w:rsidRPr="00172D89" w14:paraId="405AE5E3" w14:textId="77777777" w:rsidTr="00060F04">
        <w:trPr>
          <w:jc w:val="center"/>
        </w:trPr>
        <w:tc>
          <w:tcPr>
            <w:tcW w:w="2600" w:type="dxa"/>
          </w:tcPr>
          <w:p w14:paraId="23236DF4" w14:textId="77777777" w:rsidR="00775A59" w:rsidRPr="00172D89" w:rsidRDefault="00775A59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mersis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8DA4E0A" w14:textId="77777777" w:rsidR="005352AF" w:rsidRPr="00172D89" w:rsidRDefault="00775A59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Bilgileri (ofis telefonu, cep telefonu, adres)</w:t>
            </w:r>
          </w:p>
          <w:p w14:paraId="213DF53F" w14:textId="79F0AF78" w:rsidR="00775A59" w:rsidRPr="00172D89" w:rsidRDefault="005352AF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(unvan)</w:t>
            </w:r>
            <w:r w:rsidR="00775A59"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0F62FED" w14:textId="3380D939" w:rsidR="00775A59" w:rsidRPr="00172D89" w:rsidRDefault="00775A59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Müşteri Bilgisi (unvan, faaliyet konusu, işe başlama tarihi,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rgi dairesi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numarası, geçmiş yıllar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rgi matrahı)</w:t>
            </w:r>
          </w:p>
          <w:p w14:paraId="1ED8DE7B" w14:textId="172CB561" w:rsidR="00775A59" w:rsidRPr="00172D89" w:rsidRDefault="00775A59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Finans Bilgisi (banka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şube bilgisi, banka hesap numarası)</w:t>
            </w:r>
          </w:p>
        </w:tc>
        <w:tc>
          <w:tcPr>
            <w:tcW w:w="2362" w:type="dxa"/>
          </w:tcPr>
          <w:p w14:paraId="00DBCB03" w14:textId="77777777" w:rsidR="00775A59" w:rsidRPr="00172D89" w:rsidRDefault="00775A59" w:rsidP="00FE4A15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Ticari mutabakat sağlanması</w:t>
            </w:r>
          </w:p>
          <w:p w14:paraId="0B07D9A8" w14:textId="77777777" w:rsidR="00775A59" w:rsidRPr="00172D89" w:rsidRDefault="00775A59" w:rsidP="00FE4A15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Muhasebe kaydı tutulması</w:t>
            </w:r>
          </w:p>
        </w:tc>
        <w:tc>
          <w:tcPr>
            <w:tcW w:w="2055" w:type="dxa"/>
          </w:tcPr>
          <w:p w14:paraId="4735B1E9" w14:textId="3D0F2E65" w:rsidR="00775A59" w:rsidRPr="00172D89" w:rsidRDefault="00775A59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30846B4E" w14:textId="139A9CD3" w:rsidR="00775A59" w:rsidRPr="00A20A20" w:rsidRDefault="00775A59" w:rsidP="00FE4A15">
            <w:pPr>
              <w:numPr>
                <w:ilvl w:val="0"/>
                <w:numId w:val="11"/>
              </w:numPr>
              <w:spacing w:after="200" w:line="276" w:lineRule="auto"/>
              <w:ind w:left="407" w:hanging="37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– E-defter, e-fatura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depolama hizmeti alınmas</w:t>
            </w:r>
            <w:r w:rsidR="00A20A20">
              <w:rPr>
                <w:rFonts w:ascii="Arial" w:eastAsia="Calibri" w:hAnsi="Arial" w:cs="Arial"/>
                <w:sz w:val="20"/>
                <w:szCs w:val="20"/>
              </w:rPr>
              <w:t>ı, h</w:t>
            </w:r>
            <w:r w:rsidRPr="00A20A20">
              <w:rPr>
                <w:rFonts w:ascii="Arial" w:eastAsia="Calibri" w:hAnsi="Arial" w:cs="Arial"/>
                <w:sz w:val="20"/>
                <w:szCs w:val="20"/>
              </w:rPr>
              <w:t>ukuki uyuşmazlıkların çözümü</w:t>
            </w:r>
          </w:p>
          <w:p w14:paraId="63155BB0" w14:textId="1D7E7264" w:rsidR="00775A59" w:rsidRPr="00172D89" w:rsidRDefault="00775A59" w:rsidP="00735ADD">
            <w:pPr>
              <w:numPr>
                <w:ilvl w:val="0"/>
                <w:numId w:val="7"/>
              </w:numPr>
              <w:spacing w:after="200" w:line="276" w:lineRule="auto"/>
              <w:ind w:left="407" w:hanging="37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Hakim Şirket </w:t>
            </w:r>
            <w:r w:rsidR="00DE7415">
              <w:rPr>
                <w:rFonts w:ascii="Arial" w:eastAsia="Calibri" w:hAnsi="Arial" w:cs="Arial"/>
                <w:sz w:val="20"/>
                <w:szCs w:val="20"/>
              </w:rPr>
              <w:t xml:space="preserve">(yurtdışı)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– SAP</w:t>
            </w:r>
            <w:r w:rsidR="00FE328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E7415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FE3286">
              <w:rPr>
                <w:rFonts w:ascii="Arial" w:eastAsia="Calibri" w:hAnsi="Arial" w:cs="Arial"/>
                <w:sz w:val="20"/>
                <w:szCs w:val="20"/>
              </w:rPr>
              <w:t>aydı</w:t>
            </w:r>
          </w:p>
          <w:p w14:paraId="456B4C4C" w14:textId="77777777" w:rsidR="00775A59" w:rsidRPr="00172D89" w:rsidRDefault="00775A5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0A20" w:rsidRPr="00172D89" w14:paraId="6B78CD7A" w14:textId="77777777" w:rsidTr="00060F04">
        <w:trPr>
          <w:jc w:val="center"/>
        </w:trPr>
        <w:tc>
          <w:tcPr>
            <w:tcW w:w="2600" w:type="dxa"/>
          </w:tcPr>
          <w:p w14:paraId="3B8BCE3A" w14:textId="77777777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49A1343" w14:textId="0D5CCE17" w:rsidR="005352AF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faks numarası, ofis adresi,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D736780" w14:textId="05E1E46F" w:rsidR="00E54D90" w:rsidRPr="00172D89" w:rsidRDefault="005352AF" w:rsidP="00FE4A15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(unvan)</w:t>
            </w:r>
            <w:r w:rsidR="00E54D90"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47EC10F" w14:textId="77777777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Bilgisi (çalıştığı firma)</w:t>
            </w:r>
          </w:p>
          <w:p w14:paraId="47030F58" w14:textId="26F7337B" w:rsidR="00775A59" w:rsidRPr="00172D89" w:rsidRDefault="00775A59" w:rsidP="00735ADD">
            <w:pPr>
              <w:spacing w:line="276" w:lineRule="auto"/>
              <w:ind w:left="3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37048D6F" w14:textId="7A9A98A9" w:rsidR="002B2397" w:rsidRPr="00172D89" w:rsidRDefault="002B2397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İrtibat kurmak, </w:t>
            </w:r>
            <w:r w:rsidR="003A3980" w:rsidRPr="00172D89">
              <w:rPr>
                <w:rFonts w:ascii="Arial" w:eastAsia="Calibri" w:hAnsi="Arial" w:cs="Arial"/>
                <w:sz w:val="20"/>
                <w:szCs w:val="20"/>
              </w:rPr>
              <w:t xml:space="preserve">ürünler hakkında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bilgi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rmek</w:t>
            </w:r>
            <w:r w:rsidR="003A3980" w:rsidRPr="00172D89">
              <w:rPr>
                <w:rFonts w:ascii="Arial" w:eastAsia="Calibri" w:hAnsi="Arial" w:cs="Arial"/>
                <w:sz w:val="20"/>
                <w:szCs w:val="20"/>
              </w:rPr>
              <w:t>, duyuru yapmak</w:t>
            </w:r>
          </w:p>
          <w:p w14:paraId="62C4E3CF" w14:textId="79EB8E4C" w:rsidR="00A447F3" w:rsidRPr="00172D89" w:rsidRDefault="00A447F3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Yeni ürün </w:t>
            </w:r>
            <w:r w:rsidR="002B2397" w:rsidRPr="00172D89">
              <w:rPr>
                <w:rFonts w:ascii="Arial" w:eastAsia="Calibri" w:hAnsi="Arial" w:cs="Arial"/>
                <w:sz w:val="20"/>
                <w:szCs w:val="20"/>
              </w:rPr>
              <w:t xml:space="preserve">tanıtmak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kampanyalar hakkında bilgi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rmek </w:t>
            </w:r>
          </w:p>
          <w:p w14:paraId="65552BB3" w14:textId="22CDB18E" w:rsidR="00E54D90" w:rsidRDefault="00A447F3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Basılı malzeme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ya promosyon göndermek</w:t>
            </w:r>
          </w:p>
          <w:p w14:paraId="04FB082D" w14:textId="0C9904AD" w:rsidR="00680810" w:rsidRPr="00172D89" w:rsidRDefault="00680810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0DB87AA1" w14:textId="4137EF94" w:rsidR="00F341C7" w:rsidRPr="00172D89" w:rsidRDefault="00F341C7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  <w:p w14:paraId="2D7568E3" w14:textId="3412E101" w:rsidR="00345A47" w:rsidRPr="00172D89" w:rsidRDefault="00345A47" w:rsidP="0094371C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0C458B55" w14:textId="5AF62315" w:rsidR="00E54D90" w:rsidRPr="00172D89" w:rsidRDefault="003A3980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A20A20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rtakları – g</w:t>
            </w:r>
            <w:r w:rsidR="00E54D90" w:rsidRPr="00172D89">
              <w:rPr>
                <w:rFonts w:ascii="Arial" w:eastAsia="Calibri" w:hAnsi="Arial" w:cs="Arial"/>
                <w:sz w:val="20"/>
                <w:szCs w:val="20"/>
              </w:rPr>
              <w:t>önderinin iletilmesi</w:t>
            </w:r>
          </w:p>
          <w:p w14:paraId="62FEFE90" w14:textId="38B18460" w:rsidR="00E54D90" w:rsidRPr="00172D89" w:rsidRDefault="00E54D90" w:rsidP="00735ADD">
            <w:pPr>
              <w:pStyle w:val="ListeParagraf"/>
              <w:spacing w:after="200" w:line="276" w:lineRule="auto"/>
              <w:ind w:left="3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0A20" w:rsidRPr="00172D89" w14:paraId="00FB5793" w14:textId="77777777" w:rsidTr="00060F04">
        <w:trPr>
          <w:jc w:val="center"/>
        </w:trPr>
        <w:tc>
          <w:tcPr>
            <w:tcW w:w="2600" w:type="dxa"/>
          </w:tcPr>
          <w:p w14:paraId="48A16C28" w14:textId="77777777" w:rsidR="00F60540" w:rsidRPr="00172D89" w:rsidRDefault="00F6054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CE6349B" w14:textId="0CE8A49C" w:rsidR="005352AF" w:rsidRPr="00172D89" w:rsidRDefault="00F6054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faks numarası, ofis adresi,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3BF1AA9" w14:textId="367CEA10" w:rsidR="00F60540" w:rsidRPr="00172D89" w:rsidRDefault="005352AF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(unvan)</w:t>
            </w:r>
            <w:r w:rsidR="00F60540"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B692003" w14:textId="77777777" w:rsidR="00F60540" w:rsidRDefault="00F6054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Bilgisi (çalıştığı firma)</w:t>
            </w:r>
          </w:p>
          <w:p w14:paraId="266F662C" w14:textId="314912F5" w:rsidR="00680810" w:rsidRPr="00680810" w:rsidRDefault="00680810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1AAF7BB4" w14:textId="49119F1D" w:rsidR="00F60540" w:rsidRPr="00680810" w:rsidRDefault="00680810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80810">
              <w:rPr>
                <w:rFonts w:ascii="Arial" w:eastAsia="Calibri" w:hAnsi="Arial" w:cs="Arial"/>
                <w:sz w:val="20"/>
                <w:szCs w:val="20"/>
              </w:rPr>
              <w:t>Bayi ç</w:t>
            </w:r>
            <w:r w:rsidR="00106C65" w:rsidRPr="00680810">
              <w:rPr>
                <w:rFonts w:ascii="Arial" w:eastAsia="Calibri" w:hAnsi="Arial" w:cs="Arial"/>
                <w:sz w:val="20"/>
                <w:szCs w:val="20"/>
              </w:rPr>
              <w:t>alışanlarını ç</w:t>
            </w:r>
            <w:r w:rsidR="00F60540" w:rsidRPr="00680810">
              <w:rPr>
                <w:rFonts w:ascii="Arial" w:eastAsia="Calibri" w:hAnsi="Arial" w:cs="Arial"/>
                <w:sz w:val="20"/>
                <w:szCs w:val="20"/>
              </w:rPr>
              <w:t xml:space="preserve">eşitli kampanyalardan yararlandırmak </w:t>
            </w:r>
          </w:p>
        </w:tc>
        <w:tc>
          <w:tcPr>
            <w:tcW w:w="2055" w:type="dxa"/>
          </w:tcPr>
          <w:p w14:paraId="59297A70" w14:textId="79FAACDA" w:rsidR="00F60540" w:rsidRPr="00172D89" w:rsidRDefault="00F60540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274AF08F" w14:textId="23AE3CA2" w:rsidR="00F60540" w:rsidRPr="00172D89" w:rsidRDefault="00F60540" w:rsidP="00FE4A15">
            <w:pPr>
              <w:pStyle w:val="ListeParagraf"/>
              <w:numPr>
                <w:ilvl w:val="0"/>
                <w:numId w:val="12"/>
              </w:numPr>
              <w:spacing w:after="200" w:line="276" w:lineRule="auto"/>
              <w:ind w:left="322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Pr="00680810">
              <w:rPr>
                <w:rFonts w:ascii="Arial" w:eastAsia="Calibri" w:hAnsi="Arial" w:cs="Arial"/>
                <w:sz w:val="20"/>
                <w:szCs w:val="20"/>
              </w:rPr>
              <w:t>Ortakları – IT şirketleri</w:t>
            </w:r>
          </w:p>
        </w:tc>
      </w:tr>
      <w:tr w:rsidR="00A20A20" w:rsidRPr="00172D89" w14:paraId="2166081D" w14:textId="77777777" w:rsidTr="00060F04">
        <w:trPr>
          <w:jc w:val="center"/>
        </w:trPr>
        <w:tc>
          <w:tcPr>
            <w:tcW w:w="2600" w:type="dxa"/>
          </w:tcPr>
          <w:p w14:paraId="146FA221" w14:textId="77777777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DD6E639" w14:textId="132D1C9B" w:rsidR="00E54D90" w:rsidRPr="00172D89" w:rsidRDefault="00E54D9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faks numarası, ofis adresi,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19AB998B" w14:textId="284ADFAA" w:rsidR="005352AF" w:rsidRPr="00172D89" w:rsidRDefault="005352AF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(unvan)</w:t>
            </w:r>
          </w:p>
        </w:tc>
        <w:tc>
          <w:tcPr>
            <w:tcW w:w="2362" w:type="dxa"/>
          </w:tcPr>
          <w:p w14:paraId="672E1CE5" w14:textId="69199175" w:rsidR="00E54D90" w:rsidRPr="00680810" w:rsidRDefault="00E54D90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80810">
              <w:rPr>
                <w:rFonts w:ascii="Arial" w:eastAsia="Calibri" w:hAnsi="Arial" w:cs="Arial"/>
                <w:sz w:val="20"/>
                <w:szCs w:val="20"/>
              </w:rPr>
              <w:t xml:space="preserve">Reklam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680810">
              <w:rPr>
                <w:rFonts w:ascii="Arial" w:eastAsia="Calibri" w:hAnsi="Arial" w:cs="Arial"/>
                <w:sz w:val="20"/>
                <w:szCs w:val="20"/>
              </w:rPr>
              <w:t xml:space="preserve"> pazarlama amaçlı ticari elektronik ileti gönderilmesi</w:t>
            </w:r>
          </w:p>
        </w:tc>
        <w:tc>
          <w:tcPr>
            <w:tcW w:w="2055" w:type="dxa"/>
          </w:tcPr>
          <w:p w14:paraId="6F176E41" w14:textId="77777777" w:rsidR="00E54D90" w:rsidRPr="00172D89" w:rsidRDefault="00E54D90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Kanunlarda öngörülmesi</w:t>
            </w:r>
          </w:p>
        </w:tc>
        <w:tc>
          <w:tcPr>
            <w:tcW w:w="2192" w:type="dxa"/>
          </w:tcPr>
          <w:p w14:paraId="70EDB77C" w14:textId="77777777" w:rsidR="00E54D90" w:rsidRPr="00172D89" w:rsidRDefault="00E54D90" w:rsidP="00735ADD">
            <w:pPr>
              <w:numPr>
                <w:ilvl w:val="0"/>
                <w:numId w:val="10"/>
              </w:numPr>
              <w:spacing w:after="200" w:line="276" w:lineRule="auto"/>
              <w:ind w:left="290" w:hanging="25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– Elektronik ileti gönderim hizmeti alınması </w:t>
            </w:r>
          </w:p>
          <w:p w14:paraId="6AA50442" w14:textId="2578D671" w:rsidR="00E54D90" w:rsidRPr="00172D89" w:rsidRDefault="00E54D90" w:rsidP="00735ADD">
            <w:pPr>
              <w:numPr>
                <w:ilvl w:val="0"/>
                <w:numId w:val="10"/>
              </w:numPr>
              <w:spacing w:after="200" w:line="276" w:lineRule="auto"/>
              <w:ind w:left="290" w:hanging="25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Potansiyel Müşteriler –</w:t>
            </w:r>
            <w:r w:rsidR="0086206B" w:rsidRPr="00172D89">
              <w:rPr>
                <w:rFonts w:ascii="Arial" w:eastAsia="Calibri" w:hAnsi="Arial" w:cs="Arial"/>
                <w:sz w:val="20"/>
                <w:szCs w:val="20"/>
              </w:rPr>
              <w:t xml:space="preserve"> Ü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rün, numune temini</w:t>
            </w:r>
          </w:p>
          <w:p w14:paraId="57A14DB0" w14:textId="77777777" w:rsidR="00E54D90" w:rsidRPr="00172D89" w:rsidRDefault="00E54D90" w:rsidP="00735ADD">
            <w:pPr>
              <w:numPr>
                <w:ilvl w:val="0"/>
                <w:numId w:val="10"/>
              </w:numPr>
              <w:spacing w:after="200" w:line="276" w:lineRule="auto"/>
              <w:ind w:left="290" w:hanging="25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Rekabet Kurumu – Yasal yükümlülüğün yerine getirilmesi</w:t>
            </w:r>
          </w:p>
          <w:p w14:paraId="622E407D" w14:textId="77777777" w:rsidR="00E54D90" w:rsidRPr="00172D89" w:rsidRDefault="00E54D90" w:rsidP="00735ADD">
            <w:pPr>
              <w:numPr>
                <w:ilvl w:val="0"/>
                <w:numId w:val="10"/>
              </w:numPr>
              <w:spacing w:after="200" w:line="276" w:lineRule="auto"/>
              <w:ind w:left="290" w:hanging="25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TSE – Yasal yükümlülüğün yerine getirilmesi</w:t>
            </w:r>
          </w:p>
          <w:p w14:paraId="236CD64D" w14:textId="162F36CF" w:rsidR="00E54D90" w:rsidRPr="00172D89" w:rsidRDefault="00E54D90" w:rsidP="00735ADD">
            <w:pPr>
              <w:spacing w:after="200" w:line="276" w:lineRule="auto"/>
              <w:ind w:left="46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0A20" w:rsidRPr="00172D89" w14:paraId="5E61E5A8" w14:textId="77777777" w:rsidTr="00060F04">
        <w:trPr>
          <w:jc w:val="center"/>
        </w:trPr>
        <w:tc>
          <w:tcPr>
            <w:tcW w:w="2600" w:type="dxa"/>
          </w:tcPr>
          <w:p w14:paraId="4D8BF239" w14:textId="77777777" w:rsidR="00CF33A6" w:rsidRPr="00172D89" w:rsidRDefault="00CF33A6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CD84A21" w14:textId="77777777" w:rsidR="00CF33A6" w:rsidRPr="00172D89" w:rsidRDefault="00CF33A6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Bilgisi (telefon numarası) </w:t>
            </w:r>
          </w:p>
          <w:p w14:paraId="58025DCE" w14:textId="77777777" w:rsidR="00CF33A6" w:rsidRDefault="003A3980" w:rsidP="00FE4A15">
            <w:pPr>
              <w:pStyle w:val="ListeParagraf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</w:t>
            </w:r>
            <w:r w:rsidR="00CF33A6" w:rsidRPr="00172D89">
              <w:rPr>
                <w:rFonts w:ascii="Arial" w:eastAsia="Calibri" w:hAnsi="Arial" w:cs="Arial"/>
                <w:sz w:val="20"/>
                <w:szCs w:val="20"/>
              </w:rPr>
              <w:t xml:space="preserve"> Bilgisi (</w:t>
            </w:r>
            <w:r w:rsidR="00565AE0" w:rsidRPr="00172D89">
              <w:rPr>
                <w:rFonts w:ascii="Arial" w:eastAsia="Calibri" w:hAnsi="Arial" w:cs="Arial"/>
                <w:sz w:val="20"/>
                <w:szCs w:val="20"/>
              </w:rPr>
              <w:t xml:space="preserve">çalıştığı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bayi</w:t>
            </w:r>
            <w:r w:rsidR="00565AE0" w:rsidRPr="00172D89">
              <w:rPr>
                <w:rFonts w:ascii="Arial" w:eastAsia="Calibri" w:hAnsi="Arial" w:cs="Arial"/>
                <w:sz w:val="20"/>
                <w:szCs w:val="20"/>
              </w:rPr>
              <w:t xml:space="preserve"> adı</w:t>
            </w:r>
            <w:r w:rsidR="00CF33A6"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115096E3" w14:textId="7717681F" w:rsidR="00680810" w:rsidRPr="00680810" w:rsidRDefault="00680810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BB93D6F" w14:textId="67D79A81" w:rsidR="00CF33A6" w:rsidRPr="00172D89" w:rsidRDefault="00CF33A6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Bayilerin Fırıncı Kazansın Uygulamasındaki kampanyalardan yararlandırılması</w:t>
            </w:r>
          </w:p>
        </w:tc>
        <w:tc>
          <w:tcPr>
            <w:tcW w:w="2055" w:type="dxa"/>
          </w:tcPr>
          <w:p w14:paraId="6C76A34A" w14:textId="0EFCF00B" w:rsidR="00CF33A6" w:rsidRPr="00172D89" w:rsidRDefault="003823CC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192" w:type="dxa"/>
          </w:tcPr>
          <w:p w14:paraId="1E63312A" w14:textId="795FC342" w:rsidR="00CF33A6" w:rsidRPr="00172D89" w:rsidRDefault="00CF33A6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ind w:left="30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 Ortağı –</w:t>
            </w:r>
            <w:r w:rsidR="003A3980" w:rsidRPr="00172D89">
              <w:rPr>
                <w:rFonts w:ascii="Arial" w:eastAsia="Calibri" w:hAnsi="Arial" w:cs="Arial"/>
                <w:sz w:val="20"/>
                <w:szCs w:val="20"/>
              </w:rPr>
              <w:t xml:space="preserve"> kargo gönderimi </w:t>
            </w:r>
          </w:p>
        </w:tc>
      </w:tr>
      <w:tr w:rsidR="00F52346" w:rsidRPr="00172D89" w14:paraId="4744CA56" w14:textId="77777777" w:rsidTr="00B311BD">
        <w:trPr>
          <w:jc w:val="center"/>
        </w:trPr>
        <w:tc>
          <w:tcPr>
            <w:tcW w:w="2600" w:type="dxa"/>
          </w:tcPr>
          <w:p w14:paraId="027AB7E1" w14:textId="6CF0406F" w:rsidR="00F52346" w:rsidRPr="00172D89" w:rsidRDefault="00F52346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="00060969">
              <w:rPr>
                <w:rFonts w:ascii="Arial" w:eastAsia="Calibri" w:hAnsi="Arial" w:cs="Arial"/>
                <w:sz w:val="20"/>
                <w:szCs w:val="20"/>
              </w:rPr>
              <w:t>, cinsiyet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41A7436" w14:textId="7328449B" w:rsidR="00F52346" w:rsidRPr="00F52346" w:rsidRDefault="00F52346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Bilgileri (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>iş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telefonu, cep telefonu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>çalıştığı firma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F222B8">
              <w:rPr>
                <w:rFonts w:ascii="Arial" w:eastAsia="Calibri" w:hAnsi="Arial" w:cs="Arial"/>
                <w:sz w:val="20"/>
                <w:szCs w:val="20"/>
              </w:rPr>
              <w:t xml:space="preserve">unvan, 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>adres, e-posta adresi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BBC7333" w14:textId="25B4F1B4" w:rsidR="00060969" w:rsidRDefault="00060969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>nliği Bilgisi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kayıtları)</w:t>
            </w:r>
          </w:p>
          <w:p w14:paraId="792BE15E" w14:textId="26765750" w:rsidR="00F52346" w:rsidRDefault="00F52346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Pazarlama Bilgisi (</w:t>
            </w:r>
            <w:r w:rsidR="00CC4E71">
              <w:rPr>
                <w:rFonts w:ascii="Arial" w:eastAsia="Calibri" w:hAnsi="Arial" w:cs="Arial"/>
                <w:sz w:val="20"/>
                <w:szCs w:val="20"/>
              </w:rPr>
              <w:t>anket soruları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5005B20" w14:textId="2ACC3CCC" w:rsidR="00F222B8" w:rsidRDefault="00F222B8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Finansal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Bilgi (</w:t>
            </w:r>
            <w:r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rgi numarası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82EA407" w14:textId="67E28C43" w:rsidR="00A21CCE" w:rsidRPr="00F52346" w:rsidRDefault="00A21CCE" w:rsidP="00A21CCE">
            <w:pPr>
              <w:pStyle w:val="ListeParagraf"/>
              <w:spacing w:afterLines="200" w:after="48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60579607" w14:textId="7D1296CA" w:rsidR="00F222B8" w:rsidRDefault="00B81603" w:rsidP="00FE4A15">
            <w:pPr>
              <w:pStyle w:val="ListeParagraf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Müşteri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 xml:space="preserve"> ilişkileri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yönetim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programı kapsamında p</w:t>
            </w:r>
            <w:r w:rsidR="00F52346">
              <w:rPr>
                <w:rFonts w:ascii="Arial" w:eastAsia="Calibri" w:hAnsi="Arial" w:cs="Arial"/>
                <w:sz w:val="20"/>
                <w:szCs w:val="20"/>
              </w:rPr>
              <w:t xml:space="preserve">azar hakkında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F52346">
              <w:rPr>
                <w:rFonts w:ascii="Arial" w:eastAsia="Calibri" w:hAnsi="Arial" w:cs="Arial"/>
                <w:sz w:val="20"/>
                <w:szCs w:val="20"/>
              </w:rPr>
              <w:t>ri tabanı oluşturulması</w:t>
            </w:r>
          </w:p>
        </w:tc>
        <w:tc>
          <w:tcPr>
            <w:tcW w:w="2055" w:type="dxa"/>
          </w:tcPr>
          <w:p w14:paraId="1B23838E" w14:textId="3A2287E9" w:rsidR="00F52346" w:rsidRDefault="00F52346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Açık </w:t>
            </w:r>
            <w:r w:rsidR="0094371C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ıza</w:t>
            </w:r>
          </w:p>
        </w:tc>
        <w:tc>
          <w:tcPr>
            <w:tcW w:w="2192" w:type="dxa"/>
          </w:tcPr>
          <w:p w14:paraId="623A8337" w14:textId="263B1D30" w:rsidR="00F52346" w:rsidRDefault="00F52346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ind w:left="247" w:hanging="24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2346">
              <w:rPr>
                <w:rFonts w:ascii="Arial" w:eastAsia="Calibri" w:hAnsi="Arial" w:cs="Arial"/>
                <w:sz w:val="20"/>
                <w:szCs w:val="20"/>
              </w:rPr>
              <w:t xml:space="preserve">CRM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>ri tabanı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>, Hakim Şirket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 xml:space="preserve"> (yurtdışı) – Müşteri 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 xml:space="preserve">pazar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>ri kaydının oluşturulması</w:t>
            </w:r>
          </w:p>
          <w:p w14:paraId="3C7A9F79" w14:textId="60C4D90A" w:rsidR="00060969" w:rsidRPr="00F52346" w:rsidRDefault="00060969" w:rsidP="00735ADD">
            <w:pPr>
              <w:pStyle w:val="ListeParagraf"/>
              <w:spacing w:after="200" w:line="276" w:lineRule="auto"/>
              <w:ind w:left="24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07AB50" w14:textId="77777777" w:rsidR="00F52346" w:rsidRDefault="00F52346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</w:p>
    <w:p w14:paraId="4A9142AD" w14:textId="3430B7DC" w:rsidR="00E54D90" w:rsidRPr="00172D89" w:rsidRDefault="00E54D90" w:rsidP="00735AD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Tedarikçi</w:t>
      </w:r>
      <w:r w:rsidR="0030129D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İrtibat Kişisi</w:t>
      </w:r>
    </w:p>
    <w:p w14:paraId="1A064237" w14:textId="77777777" w:rsidR="0030129D" w:rsidRPr="00172D89" w:rsidRDefault="0030129D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tbl>
      <w:tblPr>
        <w:tblStyle w:val="TabloKlavuzu2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701"/>
        <w:gridCol w:w="2268"/>
      </w:tblGrid>
      <w:tr w:rsidR="00E54D90" w:rsidRPr="00172D89" w14:paraId="64F96AE3" w14:textId="77777777" w:rsidTr="005B2312">
        <w:trPr>
          <w:jc w:val="center"/>
        </w:trPr>
        <w:tc>
          <w:tcPr>
            <w:tcW w:w="2830" w:type="dxa"/>
          </w:tcPr>
          <w:p w14:paraId="41B7CB8D" w14:textId="1A5F6904" w:rsidR="00E54D90" w:rsidRPr="00172D89" w:rsidRDefault="00E54D90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İşlenen Kişisel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2410" w:type="dxa"/>
          </w:tcPr>
          <w:p w14:paraId="4308BEDB" w14:textId="2DE1C4A6" w:rsidR="00E54D90" w:rsidRPr="00172D89" w:rsidRDefault="00E54D90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İşleme Ama</w:t>
            </w:r>
            <w:r w:rsidR="00A2692E"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1701" w:type="dxa"/>
          </w:tcPr>
          <w:p w14:paraId="7CC29005" w14:textId="77777777" w:rsidR="00E54D90" w:rsidRPr="00172D89" w:rsidRDefault="00E54D90" w:rsidP="003B7DCB">
            <w:pPr>
              <w:spacing w:after="200" w:line="276" w:lineRule="auto"/>
              <w:ind w:right="-113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Hukuki Sebep</w:t>
            </w:r>
          </w:p>
          <w:p w14:paraId="418EC135" w14:textId="6D65FDB2" w:rsidR="00EB5774" w:rsidRPr="00172D89" w:rsidRDefault="00EB5774" w:rsidP="003B7DC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96EC71" w14:textId="36EAF3B9" w:rsidR="00E54D90" w:rsidRPr="00172D89" w:rsidRDefault="00E54D90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Yurtiçi/Yurtdışı Aktarım Durumu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Amacı</w:t>
            </w:r>
          </w:p>
        </w:tc>
      </w:tr>
      <w:tr w:rsidR="00E54D90" w:rsidRPr="00172D89" w14:paraId="2872284A" w14:textId="77777777" w:rsidTr="005B2312">
        <w:trPr>
          <w:jc w:val="center"/>
        </w:trPr>
        <w:tc>
          <w:tcPr>
            <w:tcW w:w="2830" w:type="dxa"/>
          </w:tcPr>
          <w:p w14:paraId="4F867D60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584AFD4" w14:textId="10233BAA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ofis adresi,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cep telefonu, faks numarası) </w:t>
            </w:r>
          </w:p>
          <w:p w14:paraId="0E0FC381" w14:textId="726309A3" w:rsidR="00AA76C1" w:rsidRPr="00172D89" w:rsidRDefault="00AA76C1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Çalışan İşlem Bilgisi (unvan) </w:t>
            </w:r>
          </w:p>
          <w:p w14:paraId="7E5A3DB1" w14:textId="77777777" w:rsidR="00E54D90" w:rsidRPr="00172D89" w:rsidRDefault="00E54D90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FD9BDF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Sözleşme yönetimi</w:t>
            </w:r>
          </w:p>
          <w:p w14:paraId="2A519B7F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Siparişin hazırlanması işlemlerinin yerine getirilmesi</w:t>
            </w:r>
          </w:p>
          <w:p w14:paraId="17C716AE" w14:textId="5DD4632C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Gümrükleme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sevkiyat işlemlerinin yürütülmesi </w:t>
            </w:r>
          </w:p>
          <w:p w14:paraId="3347ED7E" w14:textId="293A3F91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Siparişler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sevkiyat hakkında irtibat kurulması</w:t>
            </w:r>
          </w:p>
          <w:p w14:paraId="4BBDC5E3" w14:textId="3057CC5E" w:rsidR="008D6BBC" w:rsidRPr="00172D89" w:rsidRDefault="008D6BBC" w:rsidP="00735ADD">
            <w:pPr>
              <w:spacing w:after="200" w:line="276" w:lineRule="auto"/>
              <w:ind w:left="24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5D638A" w14:textId="78EC945D" w:rsidR="00E54D90" w:rsidRPr="00172D89" w:rsidRDefault="00EB5774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ind w:left="317" w:hanging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68" w:type="dxa"/>
          </w:tcPr>
          <w:p w14:paraId="1BCC39D3" w14:textId="57D8C628" w:rsidR="00C86C19" w:rsidRPr="00A20A20" w:rsidRDefault="00A20A20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İş Ortakları</w:t>
            </w:r>
            <w:r w:rsidR="00C86C19" w:rsidRPr="00172D89">
              <w:rPr>
                <w:rFonts w:ascii="Arial" w:eastAsia="Calibri" w:hAnsi="Arial" w:cs="Arial"/>
                <w:sz w:val="20"/>
                <w:szCs w:val="20"/>
              </w:rPr>
              <w:t xml:space="preserve"> – Gümrük işlemlerinin </w:t>
            </w:r>
            <w:r w:rsidR="00FE3286" w:rsidRPr="00172D89">
              <w:rPr>
                <w:rFonts w:ascii="Arial" w:eastAsia="Calibri" w:hAnsi="Arial" w:cs="Arial"/>
                <w:sz w:val="20"/>
                <w:szCs w:val="20"/>
              </w:rPr>
              <w:t>yürütülmesi,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</w:t>
            </w:r>
            <w:r w:rsidR="00C86C19" w:rsidRPr="00A20A20">
              <w:rPr>
                <w:rFonts w:ascii="Arial" w:eastAsia="Calibri" w:hAnsi="Arial" w:cs="Arial"/>
                <w:sz w:val="20"/>
                <w:szCs w:val="20"/>
              </w:rPr>
              <w:t>evkiyat işlemlerinin yerine getirilmesi</w:t>
            </w:r>
            <w:r>
              <w:rPr>
                <w:rFonts w:ascii="Arial" w:eastAsia="Calibri" w:hAnsi="Arial" w:cs="Arial"/>
                <w:sz w:val="20"/>
                <w:szCs w:val="20"/>
              </w:rPr>
              <w:t>, tercüme işlemlerinin gerçekleştirilmesi</w:t>
            </w:r>
          </w:p>
          <w:p w14:paraId="01BE5DEA" w14:textId="77777777" w:rsidR="00C86C19" w:rsidRPr="00172D89" w:rsidRDefault="00E54D90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İlgili Konsolosluk</w:t>
            </w:r>
            <w:r w:rsidR="00C86C19" w:rsidRPr="00172D89">
              <w:rPr>
                <w:rFonts w:ascii="Arial" w:eastAsia="Calibri" w:hAnsi="Arial" w:cs="Arial"/>
                <w:sz w:val="20"/>
                <w:szCs w:val="20"/>
              </w:rPr>
              <w:t xml:space="preserve"> – ilgili ülke gereklerinin yerine getirilmesi </w:t>
            </w:r>
          </w:p>
          <w:p w14:paraId="24609649" w14:textId="21E5A381" w:rsidR="00E54D90" w:rsidRPr="00172D89" w:rsidRDefault="00C86C19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Hakim Şirket (yurtdışı) – SAP kaydı</w:t>
            </w:r>
          </w:p>
        </w:tc>
      </w:tr>
      <w:tr w:rsidR="00E54D90" w:rsidRPr="00172D89" w14:paraId="646168DB" w14:textId="77777777" w:rsidTr="005B2312">
        <w:trPr>
          <w:jc w:val="center"/>
        </w:trPr>
        <w:tc>
          <w:tcPr>
            <w:tcW w:w="2830" w:type="dxa"/>
          </w:tcPr>
          <w:p w14:paraId="3E807A72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mersis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numarası)</w:t>
            </w:r>
          </w:p>
          <w:p w14:paraId="61E63FE7" w14:textId="564A966D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(telefon numarası, faks numarası,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, adres)</w:t>
            </w:r>
          </w:p>
          <w:p w14:paraId="0F609B3C" w14:textId="08300CB7" w:rsidR="005352AF" w:rsidRPr="00172D89" w:rsidRDefault="005352AF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(unvan)</w:t>
            </w:r>
          </w:p>
          <w:p w14:paraId="592E6E9D" w14:textId="18B1BC62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Bilgisi (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rgi dairesi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numarası, imza)</w:t>
            </w:r>
          </w:p>
          <w:p w14:paraId="655653E0" w14:textId="622BEA4D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Finansal Bilgiler (ödenen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rgi matrahı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miktarı, IBAN numarası, banka adı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şube bilgisi)</w:t>
            </w:r>
          </w:p>
          <w:p w14:paraId="1AE19720" w14:textId="6DD57B14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Bilgisi (işe başlama tarihi</w:t>
            </w:r>
            <w:r w:rsidR="00DE35EC" w:rsidRPr="00172D89">
              <w:rPr>
                <w:rFonts w:ascii="Arial" w:eastAsia="Calibri" w:hAnsi="Arial" w:cs="Arial"/>
                <w:sz w:val="20"/>
                <w:szCs w:val="20"/>
              </w:rPr>
              <w:t>, faaliyet konusu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B6F65DD" w14:textId="77777777" w:rsidR="00E54D90" w:rsidRPr="00172D89" w:rsidRDefault="00E54D9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Satın alma işlemlerinin yürütülmesi</w:t>
            </w:r>
          </w:p>
        </w:tc>
        <w:tc>
          <w:tcPr>
            <w:tcW w:w="1701" w:type="dxa"/>
          </w:tcPr>
          <w:p w14:paraId="5BA3B4D0" w14:textId="2A49B377" w:rsidR="00E54D90" w:rsidRPr="00172D89" w:rsidRDefault="00E54D9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ind w:left="317" w:hanging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68" w:type="dxa"/>
          </w:tcPr>
          <w:p w14:paraId="1EF97DF2" w14:textId="7F951D7C" w:rsidR="00E54D90" w:rsidRPr="00172D89" w:rsidRDefault="006138D5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Hakim Şirket (yurtdışı) – SAP kaydı</w:t>
            </w:r>
          </w:p>
        </w:tc>
      </w:tr>
      <w:tr w:rsidR="00E54D90" w:rsidRPr="00172D89" w14:paraId="5E1F12B6" w14:textId="77777777" w:rsidTr="005B2312">
        <w:trPr>
          <w:jc w:val="center"/>
        </w:trPr>
        <w:tc>
          <w:tcPr>
            <w:tcW w:w="2830" w:type="dxa"/>
          </w:tcPr>
          <w:p w14:paraId="08007F64" w14:textId="268763A0" w:rsidR="00E54D90" w:rsidRPr="00111513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513">
              <w:rPr>
                <w:rFonts w:ascii="Arial" w:eastAsia="Calibri" w:hAnsi="Arial" w:cs="Arial"/>
                <w:sz w:val="20"/>
                <w:szCs w:val="20"/>
              </w:rPr>
              <w:t>Kimlik Bilgileri (araç plaka bilgisi</w:t>
            </w:r>
            <w:r w:rsidR="00D63E1B" w:rsidRPr="0011151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111513">
              <w:rPr>
                <w:rFonts w:ascii="Arial" w:eastAsia="Calibri" w:hAnsi="Arial" w:cs="Arial"/>
                <w:sz w:val="20"/>
                <w:szCs w:val="20"/>
              </w:rPr>
              <w:t>ad-</w:t>
            </w:r>
            <w:proofErr w:type="spellStart"/>
            <w:r w:rsidRPr="00111513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="002A66E0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11151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623CD0A" w14:textId="77777777" w:rsidR="00E54D90" w:rsidRPr="00111513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513">
              <w:rPr>
                <w:rFonts w:ascii="Arial" w:eastAsia="Calibri" w:hAnsi="Arial" w:cs="Arial"/>
                <w:sz w:val="20"/>
                <w:szCs w:val="20"/>
              </w:rPr>
              <w:t>İletişim Bilgisi (şirket telefonu, cep telefonu)</w:t>
            </w:r>
          </w:p>
          <w:p w14:paraId="767DA476" w14:textId="77777777" w:rsidR="00E54D90" w:rsidRPr="00111513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513">
              <w:rPr>
                <w:rFonts w:ascii="Arial" w:eastAsia="Calibri" w:hAnsi="Arial" w:cs="Arial"/>
                <w:sz w:val="20"/>
                <w:szCs w:val="20"/>
              </w:rPr>
              <w:t>Vatandaş Bilgisi (SGK işe giriş kaydı)</w:t>
            </w:r>
          </w:p>
          <w:p w14:paraId="0A37073B" w14:textId="289F97AD" w:rsidR="00E54D90" w:rsidRPr="002A66E0" w:rsidRDefault="00E54D90" w:rsidP="00A60CE3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513">
              <w:rPr>
                <w:rFonts w:ascii="Arial" w:eastAsia="Calibri" w:hAnsi="Arial" w:cs="Arial"/>
                <w:sz w:val="20"/>
                <w:szCs w:val="20"/>
              </w:rPr>
              <w:t>Çalışan İşlem Bilgisi (çalıştığı işyeri)</w:t>
            </w:r>
          </w:p>
        </w:tc>
        <w:tc>
          <w:tcPr>
            <w:tcW w:w="2410" w:type="dxa"/>
          </w:tcPr>
          <w:p w14:paraId="49C25DE8" w14:textId="528282B4" w:rsidR="000D1B4F" w:rsidRPr="00111513" w:rsidRDefault="0014420C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513">
              <w:rPr>
                <w:rFonts w:ascii="Arial" w:eastAsia="Calibri" w:hAnsi="Arial" w:cs="Arial"/>
                <w:sz w:val="20"/>
                <w:szCs w:val="20"/>
              </w:rPr>
              <w:t>Ş</w:t>
            </w:r>
            <w:r w:rsidR="00E54D90" w:rsidRPr="00111513">
              <w:rPr>
                <w:rFonts w:ascii="Arial" w:eastAsia="Calibri" w:hAnsi="Arial" w:cs="Arial"/>
                <w:sz w:val="20"/>
                <w:szCs w:val="20"/>
              </w:rPr>
              <w:t>oförleri</w:t>
            </w:r>
            <w:r w:rsidRPr="00111513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E54D90" w:rsidRPr="00111513">
              <w:rPr>
                <w:rFonts w:ascii="Arial" w:eastAsia="Calibri" w:hAnsi="Arial" w:cs="Arial"/>
                <w:sz w:val="20"/>
                <w:szCs w:val="20"/>
              </w:rPr>
              <w:t xml:space="preserve"> kayıtlarının tutulması</w:t>
            </w:r>
          </w:p>
          <w:p w14:paraId="7C1D098B" w14:textId="64B71033" w:rsidR="00E54D90" w:rsidRPr="00111513" w:rsidRDefault="000D1B4F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513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E54D90" w:rsidRPr="00111513">
              <w:rPr>
                <w:rFonts w:ascii="Arial" w:eastAsia="Calibri" w:hAnsi="Arial" w:cs="Arial"/>
                <w:sz w:val="20"/>
                <w:szCs w:val="20"/>
              </w:rPr>
              <w:t>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E54D90" w:rsidRPr="00111513">
              <w:rPr>
                <w:rFonts w:ascii="Arial" w:eastAsia="Calibri" w:hAnsi="Arial" w:cs="Arial"/>
                <w:sz w:val="20"/>
                <w:szCs w:val="20"/>
              </w:rPr>
              <w:t>nliğin sağlanması</w:t>
            </w:r>
          </w:p>
          <w:p w14:paraId="05BA82D8" w14:textId="44EC6011" w:rsidR="001E0DA2" w:rsidRPr="00111513" w:rsidRDefault="001E0DA2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513">
              <w:rPr>
                <w:rFonts w:ascii="Arial" w:eastAsia="Calibri" w:hAnsi="Arial" w:cs="Arial"/>
                <w:sz w:val="20"/>
                <w:szCs w:val="20"/>
              </w:rPr>
              <w:t xml:space="preserve">Sigortalı çalıştığının teyidi </w:t>
            </w:r>
          </w:p>
          <w:p w14:paraId="144C85EF" w14:textId="5EE05447" w:rsidR="00E54D90" w:rsidRPr="00111513" w:rsidRDefault="00E54D90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A00002" w14:textId="1A5B4F42" w:rsidR="00E53CB3" w:rsidRDefault="00D730E3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Meşru menfaat</w:t>
            </w:r>
          </w:p>
          <w:p w14:paraId="3BFC5E9C" w14:textId="53C77B25" w:rsidR="0094371C" w:rsidRPr="00111513" w:rsidRDefault="0094371C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  <w:p w14:paraId="5A1F966D" w14:textId="31DFA6E7" w:rsidR="00E54D90" w:rsidRPr="00111513" w:rsidRDefault="00E54D90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FB15F6" w14:textId="63C18DD2" w:rsidR="0014420C" w:rsidRPr="00172D89" w:rsidRDefault="00E54D90" w:rsidP="00735ADD">
            <w:pPr>
              <w:numPr>
                <w:ilvl w:val="0"/>
                <w:numId w:val="7"/>
              </w:numPr>
              <w:spacing w:after="200" w:line="276" w:lineRule="auto"/>
              <w:ind w:left="323" w:hanging="28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Müşteriler</w:t>
            </w:r>
            <w:r w:rsidR="0014420C" w:rsidRPr="00172D89">
              <w:rPr>
                <w:rFonts w:ascii="Arial" w:eastAsia="Calibri" w:hAnsi="Arial" w:cs="Arial"/>
                <w:sz w:val="20"/>
                <w:szCs w:val="20"/>
              </w:rPr>
              <w:t xml:space="preserve"> – Sevkiyat bilgisinin iletilmesi </w:t>
            </w:r>
          </w:p>
          <w:p w14:paraId="3E61ED46" w14:textId="720F17F7" w:rsidR="0014420C" w:rsidRPr="00172D89" w:rsidRDefault="00680810" w:rsidP="00735ADD">
            <w:pPr>
              <w:numPr>
                <w:ilvl w:val="0"/>
                <w:numId w:val="7"/>
              </w:numPr>
              <w:spacing w:after="200" w:line="276" w:lineRule="auto"/>
              <w:ind w:left="323" w:hanging="28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80810">
              <w:rPr>
                <w:rFonts w:ascii="Arial" w:eastAsia="Calibri" w:hAnsi="Arial" w:cs="Arial"/>
                <w:sz w:val="20"/>
                <w:szCs w:val="20"/>
              </w:rPr>
              <w:t xml:space="preserve">Diğer </w:t>
            </w:r>
            <w:r w:rsidR="00E54D90" w:rsidRPr="00680810">
              <w:rPr>
                <w:rFonts w:ascii="Arial" w:eastAsia="Calibri" w:hAnsi="Arial" w:cs="Arial"/>
                <w:sz w:val="20"/>
                <w:szCs w:val="20"/>
              </w:rPr>
              <w:t>Tedarikçiler</w:t>
            </w:r>
            <w:r w:rsidR="0014420C" w:rsidRPr="00680810">
              <w:rPr>
                <w:rFonts w:ascii="Arial" w:eastAsia="Calibri" w:hAnsi="Arial" w:cs="Arial"/>
                <w:sz w:val="20"/>
                <w:szCs w:val="20"/>
              </w:rPr>
              <w:t xml:space="preserve"> –nakliye işlemlerinin</w:t>
            </w:r>
            <w:r w:rsidR="0014420C" w:rsidRPr="00172D89">
              <w:rPr>
                <w:rFonts w:ascii="Arial" w:eastAsia="Calibri" w:hAnsi="Arial" w:cs="Arial"/>
                <w:sz w:val="20"/>
                <w:szCs w:val="20"/>
              </w:rPr>
              <w:t xml:space="preserve"> tamamlanması </w:t>
            </w:r>
          </w:p>
          <w:p w14:paraId="364DD094" w14:textId="77777777" w:rsidR="00E54D90" w:rsidRDefault="00E54D90" w:rsidP="003B7DCB">
            <w:pPr>
              <w:numPr>
                <w:ilvl w:val="0"/>
                <w:numId w:val="7"/>
              </w:numPr>
              <w:spacing w:after="200" w:line="276" w:lineRule="auto"/>
              <w:ind w:left="323" w:hanging="28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Liman Yönetimleri</w:t>
            </w:r>
            <w:r w:rsidR="0014420C" w:rsidRPr="00172D89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965250" w:rsidRPr="00172D89">
              <w:rPr>
                <w:rFonts w:ascii="Arial" w:eastAsia="Calibri" w:hAnsi="Arial" w:cs="Arial"/>
                <w:sz w:val="20"/>
                <w:szCs w:val="20"/>
              </w:rPr>
              <w:t>Yönetimlerce t</w:t>
            </w:r>
            <w:r w:rsidR="0014420C" w:rsidRPr="00172D89">
              <w:rPr>
                <w:rFonts w:ascii="Arial" w:eastAsia="Calibri" w:hAnsi="Arial" w:cs="Arial"/>
                <w:sz w:val="20"/>
                <w:szCs w:val="20"/>
              </w:rPr>
              <w:t xml:space="preserve">alep edilmesi </w:t>
            </w:r>
          </w:p>
          <w:p w14:paraId="2046FB30" w14:textId="083A0E93" w:rsidR="003B7DCB" w:rsidRPr="003B7DCB" w:rsidRDefault="003B7DCB" w:rsidP="003B7DCB">
            <w:pPr>
              <w:spacing w:after="200" w:line="276" w:lineRule="auto"/>
              <w:ind w:left="323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33639" w:rsidRPr="00172D89" w14:paraId="1877E00B" w14:textId="77777777" w:rsidTr="005B2312">
        <w:trPr>
          <w:jc w:val="center"/>
        </w:trPr>
        <w:tc>
          <w:tcPr>
            <w:tcW w:w="2830" w:type="dxa"/>
          </w:tcPr>
          <w:p w14:paraId="6F405689" w14:textId="77777777" w:rsidR="00D33639" w:rsidRPr="00172D89" w:rsidRDefault="00D33639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, doğum tarihi)</w:t>
            </w:r>
          </w:p>
          <w:p w14:paraId="1244BB8F" w14:textId="03D760AF" w:rsidR="00D33639" w:rsidRPr="00172D89" w:rsidRDefault="00D33639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1DC251A" w14:textId="77777777" w:rsidR="00D33639" w:rsidRPr="00172D89" w:rsidRDefault="00D33639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(çalıştığı firma, unvan)</w:t>
            </w:r>
          </w:p>
          <w:p w14:paraId="28223B02" w14:textId="287B6A6C" w:rsidR="00D33639" w:rsidRDefault="00D33639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Bilgisi (İmza)</w:t>
            </w:r>
          </w:p>
          <w:p w14:paraId="79FB156D" w14:textId="3F6231DA" w:rsidR="00FA77CC" w:rsidRPr="00610ADB" w:rsidRDefault="00FA77CC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Fiziksel Mekan Gü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hAnsi="Arial" w:cs="Arial"/>
                <w:sz w:val="20"/>
                <w:szCs w:val="20"/>
              </w:rPr>
              <w:t>nlik Bilgisi (kamera kaydı, giriş-çıkış saatleri)</w:t>
            </w:r>
          </w:p>
        </w:tc>
        <w:tc>
          <w:tcPr>
            <w:tcW w:w="2410" w:type="dxa"/>
          </w:tcPr>
          <w:p w14:paraId="426BFD81" w14:textId="7A6DEF94" w:rsidR="00D33639" w:rsidRPr="00172D89" w:rsidRDefault="00D33639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Kalite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gıda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denetimleri yaptırmak</w:t>
            </w:r>
          </w:p>
          <w:p w14:paraId="3071ED6F" w14:textId="49816797" w:rsidR="00D33639" w:rsidRPr="00172D89" w:rsidRDefault="00D33639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Denetim </w:t>
            </w:r>
            <w:r w:rsidR="00610AD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onuçlarının değerlendirilmesi  </w:t>
            </w:r>
          </w:p>
        </w:tc>
        <w:tc>
          <w:tcPr>
            <w:tcW w:w="1701" w:type="dxa"/>
          </w:tcPr>
          <w:p w14:paraId="1DAE9876" w14:textId="4AC137F6" w:rsidR="00D33639" w:rsidRPr="00172D89" w:rsidRDefault="00D33639" w:rsidP="00480DBF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ind w:left="317" w:hanging="317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Sözleşmenin ku</w:t>
            </w:r>
            <w:r w:rsidR="00247892" w:rsidRPr="00172D89">
              <w:rPr>
                <w:rFonts w:ascii="Arial" w:eastAsia="Calibri" w:hAnsi="Arial" w:cs="Arial"/>
                <w:sz w:val="20"/>
                <w:szCs w:val="20"/>
              </w:rPr>
              <w:t>rulm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68" w:type="dxa"/>
          </w:tcPr>
          <w:p w14:paraId="4E1BB83D" w14:textId="47F604B6" w:rsidR="00D33639" w:rsidRPr="00172D89" w:rsidRDefault="00A20A2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İş Ortakları</w:t>
            </w:r>
            <w:r w:rsidR="00D33639" w:rsidRPr="00172D8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D33639" w:rsidRPr="00172D89">
              <w:rPr>
                <w:rFonts w:ascii="Arial" w:eastAsia="Calibri" w:hAnsi="Arial" w:cs="Arial"/>
                <w:sz w:val="20"/>
                <w:szCs w:val="20"/>
              </w:rPr>
              <w:t xml:space="preserve">– Seyahat rezervasyonlarının yapılması </w:t>
            </w:r>
          </w:p>
        </w:tc>
      </w:tr>
      <w:tr w:rsidR="00E54D90" w:rsidRPr="00172D89" w14:paraId="4BED5582" w14:textId="77777777" w:rsidTr="005B2312">
        <w:trPr>
          <w:jc w:val="center"/>
        </w:trPr>
        <w:tc>
          <w:tcPr>
            <w:tcW w:w="2830" w:type="dxa"/>
          </w:tcPr>
          <w:p w14:paraId="666BA198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A2328B3" w14:textId="65A8D9E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faks numarası,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70A06B1" w14:textId="6C0DE285" w:rsidR="00E54D90" w:rsidRPr="00610ADB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Çalışan İşlem Bilgisi (çalıştığı firma, unvan)</w:t>
            </w:r>
          </w:p>
        </w:tc>
        <w:tc>
          <w:tcPr>
            <w:tcW w:w="2410" w:type="dxa"/>
          </w:tcPr>
          <w:p w14:paraId="26AF5858" w14:textId="1DC5F50F" w:rsidR="00E54D90" w:rsidRPr="00172D89" w:rsidRDefault="00E54D9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Tedarikçi denetim ziyaretlerinin gerçekleştirilmesi </w:t>
            </w:r>
          </w:p>
          <w:p w14:paraId="2FDCE99B" w14:textId="77777777" w:rsidR="00E54D90" w:rsidRPr="00172D89" w:rsidRDefault="00E54D90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FABDA5" w14:textId="71C1707A" w:rsidR="00E54D90" w:rsidRPr="00172D89" w:rsidRDefault="00E54D9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Meşru menfaat</w:t>
            </w:r>
          </w:p>
        </w:tc>
        <w:tc>
          <w:tcPr>
            <w:tcW w:w="2268" w:type="dxa"/>
          </w:tcPr>
          <w:p w14:paraId="773BCB26" w14:textId="2F4B91BA" w:rsidR="00E54D90" w:rsidRPr="00172D89" w:rsidRDefault="00E54D90" w:rsidP="003B7DCB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ind w:hanging="68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5370" w:rsidRPr="00172D89" w14:paraId="5EFE06DF" w14:textId="77777777" w:rsidTr="005B2312">
        <w:trPr>
          <w:jc w:val="center"/>
        </w:trPr>
        <w:tc>
          <w:tcPr>
            <w:tcW w:w="2830" w:type="dxa"/>
          </w:tcPr>
          <w:p w14:paraId="124C8791" w14:textId="7DCB8907" w:rsidR="00645370" w:rsidRPr="00610ADB" w:rsidRDefault="0064537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Denetim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Teftiş Bilgisi (helal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kosher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belgeleri)</w:t>
            </w:r>
          </w:p>
        </w:tc>
        <w:tc>
          <w:tcPr>
            <w:tcW w:w="2410" w:type="dxa"/>
          </w:tcPr>
          <w:p w14:paraId="1CF98704" w14:textId="60B16981" w:rsidR="00645370" w:rsidRPr="00610ADB" w:rsidRDefault="0064537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Kalite standardı tespiti yap</w:t>
            </w:r>
            <w:r w:rsidR="001E0DA2" w:rsidRPr="00172D89">
              <w:rPr>
                <w:rFonts w:ascii="Arial" w:eastAsia="Calibri" w:hAnsi="Arial" w:cs="Arial"/>
                <w:sz w:val="20"/>
                <w:szCs w:val="20"/>
              </w:rPr>
              <w:t>ılması</w:t>
            </w:r>
          </w:p>
        </w:tc>
        <w:tc>
          <w:tcPr>
            <w:tcW w:w="1701" w:type="dxa"/>
          </w:tcPr>
          <w:p w14:paraId="2BBD66EB" w14:textId="470C85E5" w:rsidR="00645370" w:rsidRPr="00172D89" w:rsidRDefault="0064537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Meşru menfaat</w:t>
            </w:r>
          </w:p>
        </w:tc>
        <w:tc>
          <w:tcPr>
            <w:tcW w:w="2268" w:type="dxa"/>
          </w:tcPr>
          <w:p w14:paraId="1C21FD45" w14:textId="70F6042E" w:rsidR="00645370" w:rsidRPr="00610ADB" w:rsidRDefault="0064537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ind w:left="32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Müşteriler – Tedarikçinin belge gereklerini iletmek</w:t>
            </w:r>
          </w:p>
        </w:tc>
      </w:tr>
      <w:tr w:rsidR="00E54D90" w:rsidRPr="00172D89" w14:paraId="258DCAF1" w14:textId="77777777" w:rsidTr="005B2312">
        <w:trPr>
          <w:jc w:val="center"/>
        </w:trPr>
        <w:tc>
          <w:tcPr>
            <w:tcW w:w="2830" w:type="dxa"/>
          </w:tcPr>
          <w:p w14:paraId="6AF63ADC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33CF393" w14:textId="685DBA33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faks numarası, </w:t>
            </w:r>
            <w:r w:rsidR="00015F65">
              <w:rPr>
                <w:rFonts w:ascii="Arial" w:eastAsia="Calibri" w:hAnsi="Arial" w:cs="Arial"/>
                <w:sz w:val="20"/>
                <w:szCs w:val="20"/>
              </w:rPr>
              <w:t>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6565EA6" w14:textId="6E424526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Çalışan İşlem Bilgisi (unvan)</w:t>
            </w:r>
          </w:p>
        </w:tc>
        <w:tc>
          <w:tcPr>
            <w:tcW w:w="2410" w:type="dxa"/>
          </w:tcPr>
          <w:p w14:paraId="6A7A0BF9" w14:textId="00352B86" w:rsidR="00E54D90" w:rsidRPr="00172D89" w:rsidRDefault="001E0DA2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İ</w:t>
            </w:r>
            <w:r w:rsidR="00E54D90" w:rsidRPr="00172D89">
              <w:rPr>
                <w:rFonts w:ascii="Arial" w:eastAsia="Calibri" w:hAnsi="Arial" w:cs="Arial"/>
                <w:sz w:val="20"/>
                <w:szCs w:val="20"/>
              </w:rPr>
              <w:t>letişim kurulması</w:t>
            </w:r>
          </w:p>
        </w:tc>
        <w:tc>
          <w:tcPr>
            <w:tcW w:w="1701" w:type="dxa"/>
          </w:tcPr>
          <w:p w14:paraId="672A5175" w14:textId="45051DE0" w:rsidR="00E54D90" w:rsidRPr="00172D89" w:rsidRDefault="00E54D9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ind w:left="317" w:hanging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68" w:type="dxa"/>
          </w:tcPr>
          <w:p w14:paraId="5D83D4F6" w14:textId="50AC9205" w:rsidR="00E54D90" w:rsidRPr="00172D89" w:rsidRDefault="00E54D90" w:rsidP="003B7DCB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ind w:hanging="68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4D90" w:rsidRPr="00172D89" w14:paraId="1EEC908E" w14:textId="77777777" w:rsidTr="005B2312">
        <w:trPr>
          <w:jc w:val="center"/>
        </w:trPr>
        <w:tc>
          <w:tcPr>
            <w:tcW w:w="2830" w:type="dxa"/>
          </w:tcPr>
          <w:p w14:paraId="4BAF56C4" w14:textId="77777777" w:rsidR="00E54D90" w:rsidRPr="00172D89" w:rsidRDefault="00E54D90" w:rsidP="00A21CC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mersis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no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0A08787" w14:textId="0CFB71D4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Bilgileri (ofis telefonu, cep telefonu, adres) </w:t>
            </w:r>
          </w:p>
          <w:p w14:paraId="497C1637" w14:textId="5AE6272B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Çalışan İşlem Bilgisi (unvan, faaliyet konusu, işe başlama tarihi,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rgi dairesi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numarası, geçmiş yıllar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rgi matrahı)</w:t>
            </w:r>
          </w:p>
          <w:p w14:paraId="386D2375" w14:textId="30A2BFF6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Finans Bilgisi (banka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şube bilgisi, banka hesap numarası)</w:t>
            </w:r>
          </w:p>
          <w:p w14:paraId="4DF6136C" w14:textId="77777777" w:rsidR="00E54D90" w:rsidRPr="00172D89" w:rsidRDefault="00E54D90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5400DB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Ticari mutabakat sağlanması</w:t>
            </w:r>
          </w:p>
          <w:p w14:paraId="55B1BD9B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Muhasebe kaydı tutulması</w:t>
            </w:r>
          </w:p>
        </w:tc>
        <w:tc>
          <w:tcPr>
            <w:tcW w:w="1701" w:type="dxa"/>
          </w:tcPr>
          <w:p w14:paraId="1EC3BA74" w14:textId="361349AD" w:rsidR="00E54D90" w:rsidRPr="00172D89" w:rsidRDefault="00E54D9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ind w:left="317" w:hanging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68" w:type="dxa"/>
          </w:tcPr>
          <w:p w14:paraId="5B9C39A5" w14:textId="609F4825" w:rsidR="00E54D90" w:rsidRPr="00A20A20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– E-defter, e-fatura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depolama hizmeti alınmas</w:t>
            </w:r>
            <w:r w:rsidR="00A20A20">
              <w:rPr>
                <w:rFonts w:ascii="Arial" w:eastAsia="Calibri" w:hAnsi="Arial" w:cs="Arial"/>
                <w:sz w:val="20"/>
                <w:szCs w:val="20"/>
              </w:rPr>
              <w:t>ı, h</w:t>
            </w:r>
            <w:r w:rsidRPr="00A20A20">
              <w:rPr>
                <w:rFonts w:ascii="Arial" w:eastAsia="Calibri" w:hAnsi="Arial" w:cs="Arial"/>
                <w:sz w:val="20"/>
                <w:szCs w:val="20"/>
              </w:rPr>
              <w:t>ukuki uyuşmazlıkların çözümü</w:t>
            </w:r>
          </w:p>
          <w:p w14:paraId="135C560C" w14:textId="2AE1CC49" w:rsidR="00E54D90" w:rsidRPr="00172D89" w:rsidRDefault="005C3DEC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Hakim Şirket (yurtdışı) – SAP kaydı</w:t>
            </w:r>
          </w:p>
          <w:p w14:paraId="585DBB70" w14:textId="77777777" w:rsidR="00E54D90" w:rsidRPr="00172D89" w:rsidRDefault="00E54D90" w:rsidP="00735ADD">
            <w:pPr>
              <w:spacing w:after="200" w:line="276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4D90" w:rsidRPr="00172D89" w14:paraId="60ED2990" w14:textId="77777777" w:rsidTr="005B2312">
        <w:trPr>
          <w:jc w:val="center"/>
        </w:trPr>
        <w:tc>
          <w:tcPr>
            <w:tcW w:w="2830" w:type="dxa"/>
          </w:tcPr>
          <w:p w14:paraId="74725B65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2291A4A" w14:textId="77777777" w:rsidR="00E54D90" w:rsidRPr="00172D89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Çalışan İşlem Bilgisi (çalıştığı firma) </w:t>
            </w:r>
          </w:p>
          <w:p w14:paraId="54397F1D" w14:textId="5C153122" w:rsidR="00E54D90" w:rsidRPr="00013113" w:rsidRDefault="00E54D90" w:rsidP="00FE4A15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Fiziksel Mekan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nlik Bilgisi (giriş-çıkış saatleri)</w:t>
            </w:r>
          </w:p>
        </w:tc>
        <w:tc>
          <w:tcPr>
            <w:tcW w:w="2410" w:type="dxa"/>
          </w:tcPr>
          <w:p w14:paraId="3CCE6D34" w14:textId="5F02C2D6" w:rsidR="00A9539A" w:rsidRPr="00013113" w:rsidRDefault="00B2009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E54D90" w:rsidRPr="00172D89">
              <w:rPr>
                <w:rFonts w:ascii="Arial" w:eastAsia="Calibri" w:hAnsi="Arial" w:cs="Arial"/>
                <w:sz w:val="20"/>
                <w:szCs w:val="20"/>
              </w:rPr>
              <w:t xml:space="preserve">abrikalarda giriş – çıkış kayıtlarının tutulması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E54D90" w:rsidRPr="00172D89">
              <w:rPr>
                <w:rFonts w:ascii="Arial" w:eastAsia="Calibri" w:hAnsi="Arial" w:cs="Arial"/>
                <w:sz w:val="20"/>
                <w:szCs w:val="20"/>
              </w:rPr>
              <w:t xml:space="preserve">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E54D90" w:rsidRPr="00172D89">
              <w:rPr>
                <w:rFonts w:ascii="Arial" w:eastAsia="Calibri" w:hAnsi="Arial" w:cs="Arial"/>
                <w:sz w:val="20"/>
                <w:szCs w:val="20"/>
              </w:rPr>
              <w:t>nliğin sağlanması</w:t>
            </w:r>
          </w:p>
        </w:tc>
        <w:tc>
          <w:tcPr>
            <w:tcW w:w="1701" w:type="dxa"/>
          </w:tcPr>
          <w:p w14:paraId="56402C6C" w14:textId="75E7916C" w:rsidR="00E54D90" w:rsidRPr="00172D89" w:rsidRDefault="00E54D90" w:rsidP="00FE4A15">
            <w:pPr>
              <w:pStyle w:val="ListeParagraf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Meşru menfaat</w:t>
            </w:r>
          </w:p>
        </w:tc>
        <w:tc>
          <w:tcPr>
            <w:tcW w:w="2268" w:type="dxa"/>
          </w:tcPr>
          <w:p w14:paraId="76F4FE7A" w14:textId="5CC0365E" w:rsidR="00E54D90" w:rsidRPr="00172D89" w:rsidRDefault="00E54D90" w:rsidP="003B7DCB">
            <w:pPr>
              <w:pStyle w:val="ListeParagraf"/>
              <w:numPr>
                <w:ilvl w:val="0"/>
                <w:numId w:val="8"/>
              </w:numPr>
              <w:spacing w:after="200" w:line="276" w:lineRule="auto"/>
              <w:ind w:hanging="68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D386F5" w14:textId="77777777" w:rsidR="00E54D90" w:rsidRPr="00172D89" w:rsidRDefault="00E54D90" w:rsidP="00735ADD">
            <w:pPr>
              <w:spacing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5605ADF" w14:textId="0A0314FA" w:rsidR="00E54D90" w:rsidRPr="00172D89" w:rsidRDefault="00E54D90" w:rsidP="00735ADD">
      <w:pPr>
        <w:spacing w:line="276" w:lineRule="auto"/>
        <w:jc w:val="both"/>
        <w:rPr>
          <w:rFonts w:ascii="Arial" w:eastAsia="Times New Roman" w:hAnsi="Arial" w:cs="Arial"/>
          <w:b/>
          <w:lang w:eastAsia="tr-TR"/>
        </w:rPr>
      </w:pPr>
    </w:p>
    <w:p w14:paraId="57473C3B" w14:textId="0D7994C6" w:rsidR="00E54D90" w:rsidRPr="00172D89" w:rsidRDefault="00E54D90" w:rsidP="00735AD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Fırıncı Kazansın </w:t>
      </w:r>
      <w:r w:rsidR="008D6BBC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Uygulaması 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Üyeleri</w:t>
      </w:r>
    </w:p>
    <w:p w14:paraId="0C4D201D" w14:textId="77777777" w:rsidR="00A2692E" w:rsidRPr="00172D89" w:rsidRDefault="00A2692E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i/>
          <w:iCs/>
          <w:lang w:eastAsia="tr-TR"/>
        </w:rPr>
      </w:pPr>
    </w:p>
    <w:tbl>
      <w:tblPr>
        <w:tblStyle w:val="TabloKlavuzu231"/>
        <w:tblW w:w="9209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1701"/>
        <w:gridCol w:w="2268"/>
      </w:tblGrid>
      <w:tr w:rsidR="00422B89" w:rsidRPr="00172D89" w14:paraId="2ED9A04A" w14:textId="77777777" w:rsidTr="00F576D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154B" w14:textId="5CAC2C95" w:rsidR="00422B89" w:rsidRPr="00172D89" w:rsidRDefault="00422B89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İşlenen Kişisel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9924" w14:textId="77777777" w:rsidR="00422B89" w:rsidRPr="00172D89" w:rsidRDefault="00422B89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İşleme Amacı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CB14" w14:textId="77777777" w:rsidR="00422B89" w:rsidRPr="00172D89" w:rsidRDefault="00422B89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Hukuki Sebep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7F4D" w14:textId="65F9840B" w:rsidR="00422B89" w:rsidRPr="00172D89" w:rsidRDefault="00422B89" w:rsidP="003B7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Yurtiçi/Yurtdışı Aktarım Durumu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Amacı</w:t>
            </w:r>
          </w:p>
        </w:tc>
      </w:tr>
      <w:tr w:rsidR="00422B89" w:rsidRPr="00172D89" w14:paraId="6FAEC1F0" w14:textId="77777777" w:rsidTr="00F576D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F43" w14:textId="4531E090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1DB9903" w14:textId="0D2B0B8D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Bilgisi (telefon numarası, adres) </w:t>
            </w:r>
          </w:p>
          <w:p w14:paraId="7089E2AD" w14:textId="5D22C252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Müşteri Bilgisi (çalıştığı firma, unvan,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rgi numarası, çalıştığı firma adresi),</w:t>
            </w:r>
          </w:p>
          <w:p w14:paraId="0335C9A7" w14:textId="39F0CDA3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nliği Bilgisi (üyelik şifresi)</w:t>
            </w:r>
          </w:p>
          <w:p w14:paraId="26EB6CC1" w14:textId="2AF8517E" w:rsidR="004B3095" w:rsidRPr="00172D89" w:rsidRDefault="004B3095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İşlem Bilgisi (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kayıtları) </w:t>
            </w:r>
          </w:p>
          <w:p w14:paraId="4185B75A" w14:textId="77777777" w:rsidR="00422B89" w:rsidRPr="00172D89" w:rsidRDefault="00422B89" w:rsidP="00735ADD">
            <w:pPr>
              <w:spacing w:after="200" w:line="276" w:lineRule="auto"/>
              <w:ind w:left="-119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D91" w14:textId="47A7AF7F" w:rsidR="00422B89" w:rsidRPr="00172D89" w:rsidRDefault="00247892" w:rsidP="00FE4A15">
            <w:pPr>
              <w:pStyle w:val="ListeParagraf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Ü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ye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kaydı</w:t>
            </w:r>
          </w:p>
          <w:p w14:paraId="0EF6044D" w14:textId="77777777" w:rsidR="00422B89" w:rsidRPr="00172D89" w:rsidRDefault="00422B89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0FC289" w14:textId="77777777" w:rsidR="00422B89" w:rsidRPr="00172D89" w:rsidRDefault="00422B89" w:rsidP="00735ADD">
            <w:pPr>
              <w:spacing w:after="200" w:line="276" w:lineRule="auto"/>
              <w:ind w:left="30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A6BCF6" w14:textId="77777777" w:rsidR="00422B89" w:rsidRPr="00172D89" w:rsidRDefault="00422B89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AC163E" w14:textId="77777777" w:rsidR="00422B89" w:rsidRPr="00172D89" w:rsidRDefault="00422B89" w:rsidP="00735ADD">
            <w:pPr>
              <w:spacing w:after="200" w:line="276" w:lineRule="auto"/>
              <w:ind w:left="30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2B7" w14:textId="794DD2A5" w:rsidR="00422B89" w:rsidRPr="00172D89" w:rsidRDefault="00422B89" w:rsidP="00FE4A15">
            <w:pPr>
              <w:pStyle w:val="ListeParagraf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  <w:p w14:paraId="1F714737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C5CF90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B8A532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A65FDA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B83598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ECC463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36DE56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D99" w14:textId="7C9E4F49" w:rsidR="00422B89" w:rsidRPr="002A66E0" w:rsidRDefault="00422B89" w:rsidP="00FE4A15">
            <w:pPr>
              <w:numPr>
                <w:ilvl w:val="0"/>
                <w:numId w:val="16"/>
              </w:numPr>
              <w:spacing w:after="200" w:line="276" w:lineRule="auto"/>
              <w:ind w:left="322" w:hanging="28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A20A20">
              <w:rPr>
                <w:rFonts w:ascii="Arial" w:eastAsia="Calibri" w:hAnsi="Arial" w:cs="Arial"/>
                <w:sz w:val="20"/>
                <w:szCs w:val="20"/>
              </w:rPr>
              <w:t>Ortakları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</w:t>
            </w:r>
            <w:r w:rsidR="00272CA1"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ri tabanı, SMS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e-posta gönderim</w:t>
            </w:r>
            <w:r w:rsidR="004003C6" w:rsidRPr="00172D89">
              <w:rPr>
                <w:rFonts w:ascii="Arial" w:eastAsia="Calibri" w:hAnsi="Arial" w:cs="Arial"/>
                <w:sz w:val="20"/>
                <w:szCs w:val="20"/>
              </w:rPr>
              <w:t xml:space="preserve">, sosyal medya hedeflemesi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hizmet</w:t>
            </w:r>
            <w:r w:rsidR="00272CA1" w:rsidRPr="00172D89">
              <w:rPr>
                <w:rFonts w:ascii="Arial" w:eastAsia="Calibri" w:hAnsi="Arial" w:cs="Arial"/>
                <w:sz w:val="20"/>
                <w:szCs w:val="20"/>
              </w:rPr>
              <w:t>leri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alınması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 (hizmeti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ren </w:t>
            </w:r>
            <w:r w:rsidR="002566BC">
              <w:rPr>
                <w:rFonts w:ascii="Arial" w:eastAsia="Calibri" w:hAnsi="Arial" w:cs="Arial"/>
                <w:sz w:val="20"/>
                <w:szCs w:val="20"/>
              </w:rPr>
              <w:t xml:space="preserve">bazı 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>iş ortaklarının sunucuları yurtdışındadır)</w:t>
            </w:r>
            <w:r w:rsidR="004B3095" w:rsidRPr="00172D89">
              <w:rPr>
                <w:rFonts w:ascii="Arial" w:eastAsia="Calibri" w:hAnsi="Arial" w:cs="Arial"/>
                <w:sz w:val="20"/>
                <w:szCs w:val="20"/>
              </w:rPr>
              <w:t>, hukuki uyuşmazlıkların çözümü</w:t>
            </w:r>
          </w:p>
          <w:p w14:paraId="4AF12621" w14:textId="2670AC1E" w:rsidR="00422B89" w:rsidRPr="00172D89" w:rsidRDefault="00422B89" w:rsidP="00FE4A15">
            <w:pPr>
              <w:numPr>
                <w:ilvl w:val="0"/>
                <w:numId w:val="16"/>
              </w:numPr>
              <w:spacing w:after="200" w:line="276" w:lineRule="auto"/>
              <w:ind w:left="322" w:hanging="28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Bayiler – Sadakat programının performansını arttırmak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hileli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işlemleri </w:t>
            </w:r>
            <w:r w:rsidR="0010576A" w:rsidRPr="00172D89">
              <w:rPr>
                <w:rFonts w:ascii="Arial" w:eastAsia="Calibri" w:hAnsi="Arial" w:cs="Arial"/>
                <w:sz w:val="20"/>
                <w:szCs w:val="20"/>
              </w:rPr>
              <w:t>tespit etmek</w:t>
            </w:r>
          </w:p>
          <w:p w14:paraId="733FBFD2" w14:textId="17BD0EE5" w:rsidR="0010576A" w:rsidRPr="00172D89" w:rsidRDefault="0010576A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2B89" w:rsidRPr="00172D89" w14:paraId="5DD204F2" w14:textId="77777777" w:rsidTr="00F576D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EB3" w14:textId="77777777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Kimlik Bilgileri (doğum tarihi)</w:t>
            </w:r>
          </w:p>
          <w:p w14:paraId="73679BE7" w14:textId="666CD902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Bilgisi (e</w:t>
            </w:r>
            <w:r w:rsidR="00247208" w:rsidRPr="00172D89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posta adresi</w:t>
            </w:r>
            <w:r w:rsidR="00C80F66">
              <w:rPr>
                <w:rFonts w:ascii="Arial" w:eastAsia="Calibri" w:hAnsi="Arial" w:cs="Arial"/>
                <w:sz w:val="20"/>
                <w:szCs w:val="20"/>
              </w:rPr>
              <w:t>, telefon numarası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  <w:p w14:paraId="47C55C2F" w14:textId="09FE65ED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İşlem Bilgisi (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in sayısı)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8E5" w14:textId="77777777" w:rsidR="00422B89" w:rsidRDefault="00CF33A6" w:rsidP="00FE4A15">
            <w:pPr>
              <w:pStyle w:val="ListeParagraf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Uygulama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üzerinden pazarlama faaliyetlerinin gerçekleştirilmesi</w:t>
            </w:r>
          </w:p>
          <w:p w14:paraId="796E503C" w14:textId="69402924" w:rsidR="00C80F66" w:rsidRPr="00172D89" w:rsidRDefault="00C80F66" w:rsidP="00FE4A15">
            <w:pPr>
              <w:pStyle w:val="ListeParagraf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Ticari elektronik ileti göndermek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3D9" w14:textId="5DB67E4D" w:rsidR="00422B89" w:rsidRPr="00172D89" w:rsidRDefault="00422B89" w:rsidP="00FE4A15">
            <w:pPr>
              <w:pStyle w:val="ListeParagraf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  <w:p w14:paraId="2F4B1DA9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E37" w14:textId="42063DCE" w:rsidR="00422B89" w:rsidRPr="00172D89" w:rsidRDefault="00247208" w:rsidP="00FE4A15">
            <w:pPr>
              <w:numPr>
                <w:ilvl w:val="0"/>
                <w:numId w:val="16"/>
              </w:numPr>
              <w:spacing w:after="200" w:line="276" w:lineRule="auto"/>
              <w:ind w:left="322" w:hanging="28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A20A20">
              <w:rPr>
                <w:rFonts w:ascii="Arial" w:eastAsia="Calibri" w:hAnsi="Arial" w:cs="Arial"/>
                <w:sz w:val="20"/>
                <w:szCs w:val="20"/>
              </w:rPr>
              <w:t>Ortakları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ri tabanı, SMS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e-posta gönderim, sosyal medya hedeflemeleri hizmetleri alınması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 (hizmeti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ren </w:t>
            </w:r>
            <w:r w:rsidR="002566BC">
              <w:rPr>
                <w:rFonts w:ascii="Arial" w:eastAsia="Calibri" w:hAnsi="Arial" w:cs="Arial"/>
                <w:sz w:val="20"/>
                <w:szCs w:val="20"/>
              </w:rPr>
              <w:t xml:space="preserve">bazı 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>iş ortaklarının sunucuları yurtdışındadır)</w:t>
            </w:r>
          </w:p>
          <w:p w14:paraId="2CA8ABC2" w14:textId="77777777" w:rsidR="00422B89" w:rsidRPr="00172D89" w:rsidRDefault="00422B89" w:rsidP="00735ADD">
            <w:pPr>
              <w:spacing w:after="200" w:line="276" w:lineRule="auto"/>
              <w:ind w:left="46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2B89" w:rsidRPr="00172D89" w14:paraId="1640FFCB" w14:textId="77777777" w:rsidTr="00F576D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9F17" w14:textId="77777777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Pazarlama Bilgisi (ürün kullanım alışkanlıkları)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13C3" w14:textId="737E486D" w:rsidR="00422B89" w:rsidRPr="00172D89" w:rsidRDefault="006B6711" w:rsidP="00FE4A15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Uygulama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üzerinde </w:t>
            </w:r>
            <w:proofErr w:type="spellStart"/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>segmentasyon</w:t>
            </w:r>
            <w:proofErr w:type="spellEnd"/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çalışması gerçekleştirilmesi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AF2" w14:textId="592279D0" w:rsidR="00422B89" w:rsidRPr="00172D89" w:rsidRDefault="00422B89" w:rsidP="00FE4A15">
            <w:pPr>
              <w:pStyle w:val="ListeParagraf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  <w:p w14:paraId="3295A08A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3D1" w14:textId="2FD63701" w:rsidR="00422B89" w:rsidRPr="00172D89" w:rsidRDefault="006B6711" w:rsidP="00FE4A15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A20A20">
              <w:rPr>
                <w:rFonts w:ascii="Arial" w:eastAsia="Calibri" w:hAnsi="Arial" w:cs="Arial"/>
                <w:sz w:val="20"/>
                <w:szCs w:val="20"/>
              </w:rPr>
              <w:t>Ortakları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ri tabanı,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sosyal medya hedeflemeleri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>segmentasyon</w:t>
            </w:r>
            <w:proofErr w:type="spellEnd"/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hizmet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alınması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 (hizmeti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ren </w:t>
            </w:r>
            <w:r w:rsidR="002566BC">
              <w:rPr>
                <w:rFonts w:ascii="Arial" w:eastAsia="Calibri" w:hAnsi="Arial" w:cs="Arial"/>
                <w:sz w:val="20"/>
                <w:szCs w:val="20"/>
              </w:rPr>
              <w:t xml:space="preserve">bazı 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>iş ortaklarının sunucuları yurtdışındadır)</w:t>
            </w:r>
          </w:p>
          <w:p w14:paraId="7BFF8FEA" w14:textId="77777777" w:rsidR="00422B89" w:rsidRPr="00172D89" w:rsidRDefault="00422B89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2B89" w:rsidRPr="00172D89" w14:paraId="2BD90451" w14:textId="77777777" w:rsidTr="00F576D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C4EB" w14:textId="77777777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İşlem Bilgisi (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kayıtları)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51BA" w14:textId="13CFC486" w:rsidR="00422B89" w:rsidRPr="00172D89" w:rsidRDefault="008B0188" w:rsidP="00FE4A15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Uygulamanın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kullanımının arttırılması için analiz çalışmaları yapılması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4B1" w14:textId="5B09AA4A" w:rsidR="00422B89" w:rsidRPr="00172D89" w:rsidRDefault="00422B89" w:rsidP="00FE4A15">
            <w:pPr>
              <w:pStyle w:val="ListeParagraf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  <w:p w14:paraId="1EC8D604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869" w14:textId="18221238" w:rsidR="00422B89" w:rsidRPr="00172D89" w:rsidRDefault="008B0188" w:rsidP="00FE4A15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7E008D">
              <w:rPr>
                <w:rFonts w:ascii="Arial" w:eastAsia="Calibri" w:hAnsi="Arial" w:cs="Arial"/>
                <w:sz w:val="20"/>
                <w:szCs w:val="20"/>
              </w:rPr>
              <w:t>Ortakları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ri tabanı, sosyal medya hedeflemeleri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segmentasyon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hizmeti alınması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 (hizmeti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>ren</w:t>
            </w:r>
            <w:r w:rsidR="002566BC">
              <w:rPr>
                <w:rFonts w:ascii="Arial" w:eastAsia="Calibri" w:hAnsi="Arial" w:cs="Arial"/>
                <w:sz w:val="20"/>
                <w:szCs w:val="20"/>
              </w:rPr>
              <w:t xml:space="preserve"> bazı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 iş ortaklarının sunucuları yurtdışındadır)</w:t>
            </w:r>
          </w:p>
          <w:p w14:paraId="31F55560" w14:textId="77777777" w:rsidR="00422B89" w:rsidRPr="00172D89" w:rsidRDefault="00422B89" w:rsidP="00735ADD">
            <w:pPr>
              <w:spacing w:after="200" w:line="276" w:lineRule="auto"/>
              <w:ind w:left="46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2B89" w:rsidRPr="00172D89" w14:paraId="7B0EB51D" w14:textId="77777777" w:rsidTr="00F576D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2FE" w14:textId="34CC5B83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tc</w:t>
            </w:r>
            <w:r w:rsidR="00B83126" w:rsidRPr="00172D89">
              <w:rPr>
                <w:rFonts w:ascii="Arial" w:eastAsia="Calibri" w:hAnsi="Arial" w:cs="Arial"/>
                <w:sz w:val="20"/>
                <w:szCs w:val="20"/>
              </w:rPr>
              <w:t>kn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587C39F" w14:textId="77777777" w:rsidR="00422B89" w:rsidRPr="00172D89" w:rsidRDefault="00422B8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Bilgisi (sipariş adresi) </w:t>
            </w:r>
          </w:p>
          <w:p w14:paraId="04689371" w14:textId="77777777" w:rsidR="00422B89" w:rsidRPr="00172D89" w:rsidRDefault="00422B89" w:rsidP="00735ADD">
            <w:pPr>
              <w:spacing w:after="200" w:line="276" w:lineRule="auto"/>
              <w:ind w:left="-119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0003" w14:textId="1ED61E19" w:rsidR="00422B89" w:rsidRPr="00172D89" w:rsidRDefault="00B83126" w:rsidP="00FE4A15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Uygulama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üzerinden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>rilen siparişlerin gönderilmesi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224" w14:textId="2E99F17A" w:rsidR="00422B89" w:rsidRPr="00172D89" w:rsidRDefault="00422B89" w:rsidP="00FE4A15">
            <w:pPr>
              <w:pStyle w:val="ListeParagraf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  <w:p w14:paraId="23C42AC2" w14:textId="77777777" w:rsidR="00422B89" w:rsidRPr="00172D89" w:rsidRDefault="00422B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F0C" w14:textId="38E43343" w:rsidR="00422B89" w:rsidRPr="002A66E0" w:rsidRDefault="00B83126" w:rsidP="00FE4A1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7E008D">
              <w:rPr>
                <w:rFonts w:ascii="Arial" w:eastAsia="Calibri" w:hAnsi="Arial" w:cs="Arial"/>
                <w:sz w:val="20"/>
                <w:szCs w:val="20"/>
              </w:rPr>
              <w:t>Ortakları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ri tabanı hizmeti alınması 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(hizmeti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 xml:space="preserve">ren </w:t>
            </w:r>
            <w:r w:rsidR="002566BC">
              <w:rPr>
                <w:rFonts w:ascii="Arial" w:eastAsia="Calibri" w:hAnsi="Arial" w:cs="Arial"/>
                <w:sz w:val="20"/>
                <w:szCs w:val="20"/>
              </w:rPr>
              <w:t xml:space="preserve">bazı </w:t>
            </w:r>
            <w:r w:rsidR="00E863BA">
              <w:rPr>
                <w:rFonts w:ascii="Arial" w:eastAsia="Calibri" w:hAnsi="Arial" w:cs="Arial"/>
                <w:sz w:val="20"/>
                <w:szCs w:val="20"/>
              </w:rPr>
              <w:t>iş ortaklarının sunucuları yurtdışındadır)</w:t>
            </w:r>
          </w:p>
          <w:p w14:paraId="53D3B9DE" w14:textId="5FDEDC1E" w:rsidR="00422B89" w:rsidRPr="00172D89" w:rsidRDefault="00422B89" w:rsidP="00FE4A15">
            <w:pPr>
              <w:numPr>
                <w:ilvl w:val="0"/>
                <w:numId w:val="16"/>
              </w:numPr>
              <w:spacing w:after="200" w:line="276" w:lineRule="auto"/>
              <w:ind w:left="322" w:hanging="32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Bayiler –</w:t>
            </w:r>
            <w:r w:rsidR="006B6711"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Siparişlerin gönderiminin sağlanması</w:t>
            </w:r>
          </w:p>
          <w:p w14:paraId="7C8E52E2" w14:textId="77777777" w:rsidR="00422B89" w:rsidRPr="00172D89" w:rsidRDefault="00422B89" w:rsidP="00735ADD">
            <w:pPr>
              <w:spacing w:after="200" w:line="276" w:lineRule="auto"/>
              <w:ind w:left="46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0969" w:rsidRPr="00172D89" w14:paraId="18C83642" w14:textId="77777777" w:rsidTr="00FF24AE">
        <w:trPr>
          <w:jc w:val="center"/>
        </w:trPr>
        <w:tc>
          <w:tcPr>
            <w:tcW w:w="2830" w:type="dxa"/>
          </w:tcPr>
          <w:p w14:paraId="145C48DA" w14:textId="77777777" w:rsidR="00060969" w:rsidRPr="00172D89" w:rsidRDefault="00060969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cinsiyet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3638D7E" w14:textId="6C30E46E" w:rsidR="00060969" w:rsidRDefault="00060969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Bilgileri (</w:t>
            </w:r>
            <w:r>
              <w:rPr>
                <w:rFonts w:ascii="Arial" w:eastAsia="Calibri" w:hAnsi="Arial" w:cs="Arial"/>
                <w:sz w:val="20"/>
                <w:szCs w:val="20"/>
              </w:rPr>
              <w:t>iş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telefonu, cep telefonu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>çalıştığı firma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5E1B04">
              <w:rPr>
                <w:rFonts w:ascii="Arial" w:eastAsia="Calibri" w:hAnsi="Arial" w:cs="Arial"/>
                <w:sz w:val="20"/>
                <w:szCs w:val="20"/>
              </w:rPr>
              <w:t xml:space="preserve">unvan, </w:t>
            </w:r>
            <w:r>
              <w:rPr>
                <w:rFonts w:ascii="Arial" w:eastAsia="Calibri" w:hAnsi="Arial" w:cs="Arial"/>
                <w:sz w:val="20"/>
                <w:szCs w:val="20"/>
              </w:rPr>
              <w:t>adres, e-posta adresi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1DC8E65" w14:textId="2685E473" w:rsidR="00442A90" w:rsidRPr="00F52346" w:rsidRDefault="00F222B8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Finansal</w:t>
            </w:r>
            <w:r w:rsidR="00442A90" w:rsidRPr="00172D89">
              <w:rPr>
                <w:rFonts w:ascii="Arial" w:eastAsia="Calibri" w:hAnsi="Arial" w:cs="Arial"/>
                <w:sz w:val="20"/>
                <w:szCs w:val="20"/>
              </w:rPr>
              <w:t xml:space="preserve"> Bilgi (</w:t>
            </w:r>
            <w:r w:rsidR="00442A90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442A90" w:rsidRPr="00172D89">
              <w:rPr>
                <w:rFonts w:ascii="Arial" w:eastAsia="Calibri" w:hAnsi="Arial" w:cs="Arial"/>
                <w:sz w:val="20"/>
                <w:szCs w:val="20"/>
              </w:rPr>
              <w:t>rgi numarası</w:t>
            </w:r>
            <w:r w:rsidR="005E1B0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D37DA64" w14:textId="06C83B26" w:rsidR="00060969" w:rsidRDefault="00060969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>nliği Bilgisi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kayıtları)</w:t>
            </w:r>
          </w:p>
          <w:p w14:paraId="5A098F35" w14:textId="2FD379B4" w:rsidR="00060969" w:rsidRPr="00172D89" w:rsidRDefault="00060969" w:rsidP="00FE4A15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Pazarlama Bilgisi (</w:t>
            </w:r>
            <w:r w:rsidR="00442A90" w:rsidRPr="00172D89">
              <w:rPr>
                <w:rFonts w:ascii="Arial" w:eastAsia="Calibri" w:hAnsi="Arial" w:cs="Arial"/>
                <w:sz w:val="20"/>
                <w:szCs w:val="20"/>
              </w:rPr>
              <w:t>kullanılan maya markası, günlük maya tüketimi</w:t>
            </w:r>
            <w:r w:rsidR="00442A90">
              <w:rPr>
                <w:rFonts w:ascii="Arial" w:eastAsia="Calibri" w:hAnsi="Arial" w:cs="Arial"/>
                <w:sz w:val="20"/>
                <w:szCs w:val="20"/>
              </w:rPr>
              <w:t xml:space="preserve">, ürün aldığı bayi adı, diğer </w:t>
            </w:r>
            <w:r w:rsidR="00CC4E71">
              <w:rPr>
                <w:rFonts w:ascii="Arial" w:eastAsia="Calibri" w:hAnsi="Arial" w:cs="Arial"/>
                <w:sz w:val="20"/>
                <w:szCs w:val="20"/>
              </w:rPr>
              <w:t>anket soruları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4848A4AF" w14:textId="5994C84A" w:rsidR="00060969" w:rsidRDefault="00060969" w:rsidP="00FE4A15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Müşteri ilişkileri yönetimi programı kapsamında pazar hakkında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>ri tabanı oluşturulması</w:t>
            </w:r>
          </w:p>
          <w:p w14:paraId="3BC7B9AC" w14:textId="6877A5E8" w:rsidR="00920BFB" w:rsidRPr="00172D89" w:rsidRDefault="00920BFB" w:rsidP="00FE4A15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Ü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rün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kampanyalardan haberdar etmek amaçlı sosyal medya hedeflemesi</w:t>
            </w:r>
          </w:p>
        </w:tc>
        <w:tc>
          <w:tcPr>
            <w:tcW w:w="1701" w:type="dxa"/>
          </w:tcPr>
          <w:p w14:paraId="782AD805" w14:textId="6D50BFD6" w:rsidR="00060969" w:rsidRPr="00172D89" w:rsidRDefault="00060969" w:rsidP="00FE4A15">
            <w:pPr>
              <w:pStyle w:val="ListeParagraf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Açık </w:t>
            </w:r>
            <w:r w:rsidR="006F1583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ıza</w:t>
            </w:r>
          </w:p>
        </w:tc>
        <w:tc>
          <w:tcPr>
            <w:tcW w:w="2268" w:type="dxa"/>
          </w:tcPr>
          <w:p w14:paraId="78A7BAB9" w14:textId="7CA034D0" w:rsidR="00060969" w:rsidRDefault="00060969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ind w:left="247" w:hanging="24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2346">
              <w:rPr>
                <w:rFonts w:ascii="Arial" w:eastAsia="Calibri" w:hAnsi="Arial" w:cs="Arial"/>
                <w:sz w:val="20"/>
                <w:szCs w:val="20"/>
              </w:rPr>
              <w:t xml:space="preserve">CRM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>ri tabanı</w:t>
            </w:r>
            <w:r>
              <w:rPr>
                <w:rFonts w:ascii="Arial" w:eastAsia="Calibri" w:hAnsi="Arial" w:cs="Arial"/>
                <w:sz w:val="20"/>
                <w:szCs w:val="20"/>
              </w:rPr>
              <w:t>, Hakim Şirket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 xml:space="preserve"> (yurtdışı) – Müşteri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pazar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>ri kaydının oluşturulması</w:t>
            </w:r>
          </w:p>
          <w:p w14:paraId="29171B4E" w14:textId="5DD32425" w:rsidR="00442A90" w:rsidRDefault="00442A90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ind w:left="247" w:hanging="24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>
              <w:rPr>
                <w:rFonts w:ascii="Arial" w:eastAsia="Calibri" w:hAnsi="Arial" w:cs="Arial"/>
                <w:sz w:val="20"/>
                <w:szCs w:val="20"/>
              </w:rPr>
              <w:t>Ortakları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D55C8B">
              <w:rPr>
                <w:rFonts w:ascii="Arial" w:eastAsia="Calibri" w:hAnsi="Arial" w:cs="Arial"/>
                <w:sz w:val="20"/>
                <w:szCs w:val="20"/>
              </w:rPr>
              <w:t>Uygulama için v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ri tabanı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hizmetleri alınması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(hizmeti veren iş orta</w:t>
            </w:r>
            <w:r w:rsidR="004F0C23">
              <w:rPr>
                <w:rFonts w:ascii="Arial" w:eastAsia="Calibri" w:hAnsi="Arial" w:cs="Arial"/>
                <w:sz w:val="20"/>
                <w:szCs w:val="20"/>
              </w:rPr>
              <w:t>ğının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sunucuları yurtdışındadır)</w:t>
            </w:r>
          </w:p>
          <w:p w14:paraId="1EAE1E2C" w14:textId="77777777" w:rsidR="00060969" w:rsidRPr="00172D89" w:rsidRDefault="00060969" w:rsidP="00735ADD">
            <w:pPr>
              <w:pStyle w:val="ListeParagraf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237FE3" w14:textId="6AF68913" w:rsidR="00E54D90" w:rsidRDefault="00E54D90" w:rsidP="00735ADD">
      <w:pPr>
        <w:spacing w:line="276" w:lineRule="auto"/>
        <w:jc w:val="both"/>
        <w:rPr>
          <w:rFonts w:ascii="Arial" w:eastAsia="Times New Roman" w:hAnsi="Arial" w:cs="Arial"/>
          <w:b/>
          <w:lang w:eastAsia="tr-TR"/>
        </w:rPr>
      </w:pPr>
    </w:p>
    <w:p w14:paraId="0EF58BAD" w14:textId="7ADCB3B2" w:rsidR="00CC4E71" w:rsidRDefault="00CC4E71" w:rsidP="00442A90">
      <w:pPr>
        <w:spacing w:line="276" w:lineRule="auto"/>
        <w:jc w:val="both"/>
        <w:rPr>
          <w:rFonts w:ascii="Arial" w:eastAsia="Times New Roman" w:hAnsi="Arial" w:cs="Arial"/>
          <w:b/>
          <w:lang w:eastAsia="tr-TR"/>
        </w:rPr>
      </w:pPr>
    </w:p>
    <w:p w14:paraId="7DAA0D90" w14:textId="1E6A5AD9" w:rsidR="00E54D90" w:rsidRPr="00172D89" w:rsidRDefault="00E54D90" w:rsidP="00735AD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Erişim Sağlayanlar </w:t>
      </w:r>
    </w:p>
    <w:p w14:paraId="7FD74EDC" w14:textId="403BB208" w:rsidR="00E54D90" w:rsidRPr="00172D89" w:rsidRDefault="00E54D90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tbl>
      <w:tblPr>
        <w:tblStyle w:val="TabloKlavuzu23"/>
        <w:tblW w:w="9209" w:type="dxa"/>
        <w:jc w:val="center"/>
        <w:tblLook w:val="04A0" w:firstRow="1" w:lastRow="0" w:firstColumn="1" w:lastColumn="0" w:noHBand="0" w:noVBand="1"/>
      </w:tblPr>
      <w:tblGrid>
        <w:gridCol w:w="2756"/>
        <w:gridCol w:w="2405"/>
        <w:gridCol w:w="1811"/>
        <w:gridCol w:w="2237"/>
      </w:tblGrid>
      <w:tr w:rsidR="007E008D" w:rsidRPr="00172D89" w14:paraId="6F2E5655" w14:textId="77777777" w:rsidTr="00275E0F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E408" w14:textId="47074068" w:rsidR="00422B89" w:rsidRPr="00172D89" w:rsidRDefault="00422B89" w:rsidP="00C25E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İşlenen Kişisel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E071" w14:textId="77777777" w:rsidR="00422B89" w:rsidRPr="00172D89" w:rsidRDefault="00422B89" w:rsidP="00C25E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İşleme Amacı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193" w14:textId="77777777" w:rsidR="00422B89" w:rsidRPr="00FA77CC" w:rsidRDefault="00422B89" w:rsidP="00C25E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77C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Hukuki Sebep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5E6D" w14:textId="4D5875B6" w:rsidR="00422B89" w:rsidRPr="00172D89" w:rsidRDefault="00422B89" w:rsidP="00C25E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Yurtiçi/Yurtdışı Aktarım Durumu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Amacı</w:t>
            </w:r>
          </w:p>
        </w:tc>
      </w:tr>
      <w:tr w:rsidR="007E008D" w:rsidRPr="00172D89" w14:paraId="7A07CC56" w14:textId="77777777" w:rsidTr="00275E0F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5EB" w14:textId="77777777" w:rsidR="00080089" w:rsidRPr="00172D89" w:rsidRDefault="00080089" w:rsidP="00FE4A15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, cinsiyet)</w:t>
            </w:r>
          </w:p>
          <w:p w14:paraId="37A46249" w14:textId="77777777" w:rsidR="00080089" w:rsidRPr="00172D89" w:rsidRDefault="00080089" w:rsidP="00FE4A15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Bilgisi (telefon numarası, adres) </w:t>
            </w:r>
          </w:p>
          <w:p w14:paraId="385B6329" w14:textId="77777777" w:rsidR="00080089" w:rsidRPr="00172D89" w:rsidRDefault="00080089" w:rsidP="00FE4A15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Bilgisi (çalıştığı firma, cep telefonu markası),</w:t>
            </w:r>
          </w:p>
          <w:p w14:paraId="24F7F12A" w14:textId="2DA07FE6" w:rsidR="00080089" w:rsidRPr="00172D89" w:rsidRDefault="00080089" w:rsidP="00FE4A15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Pazarlama Bilgisi (çağrı tarihi, bayi adı</w:t>
            </w:r>
            <w:r w:rsidR="00E83DAD">
              <w:rPr>
                <w:rFonts w:ascii="Arial" w:eastAsia="Calibri" w:hAnsi="Arial" w:cs="Arial"/>
                <w:sz w:val="20"/>
                <w:szCs w:val="20"/>
              </w:rPr>
              <w:t>, kullandığı maya markası, ürettiği ekmek çeşitleri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  <w:p w14:paraId="38690B38" w14:textId="441C272E" w:rsidR="00080089" w:rsidRPr="00FA77CC" w:rsidRDefault="00080089" w:rsidP="00FE4A15">
            <w:pPr>
              <w:pStyle w:val="ListeParagraf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Görsel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İşitsel Bilgi (ses kayıtları)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E28" w14:textId="3C5BECE7" w:rsidR="00080089" w:rsidRPr="00172D89" w:rsidRDefault="00080089" w:rsidP="00735ADD">
            <w:pPr>
              <w:numPr>
                <w:ilvl w:val="0"/>
                <w:numId w:val="6"/>
              </w:numPr>
              <w:spacing w:after="200" w:line="276" w:lineRule="auto"/>
              <w:ind w:left="382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Call Center çağrılarının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iletişim formlarının yanıtlanması</w:t>
            </w:r>
          </w:p>
          <w:p w14:paraId="30E0280E" w14:textId="77777777" w:rsidR="00080089" w:rsidRPr="00172D89" w:rsidRDefault="00080089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7B1" w14:textId="77777777" w:rsidR="00080089" w:rsidRPr="00FA77CC" w:rsidRDefault="00080089" w:rsidP="00735ADD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ind w:left="316" w:right="-106" w:hanging="31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A77CC">
              <w:rPr>
                <w:rFonts w:ascii="Arial" w:eastAsia="Calibri" w:hAnsi="Arial" w:cs="Arial"/>
                <w:sz w:val="20"/>
                <w:szCs w:val="20"/>
              </w:rPr>
              <w:t>Hukuki yükümlülüğün yerine getirilmesi</w:t>
            </w:r>
          </w:p>
          <w:p w14:paraId="226D6A38" w14:textId="1B87EDA5" w:rsidR="00080089" w:rsidRPr="00FA77CC" w:rsidRDefault="00080089" w:rsidP="00735ADD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ind w:left="316" w:right="-106" w:hanging="31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A77CC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49C" w14:textId="12CCEF97" w:rsidR="00080089" w:rsidRPr="00172D89" w:rsidRDefault="00080089" w:rsidP="00735ADD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7E008D">
              <w:rPr>
                <w:rFonts w:ascii="Arial" w:eastAsia="Calibri" w:hAnsi="Arial" w:cs="Arial"/>
                <w:sz w:val="20"/>
                <w:szCs w:val="20"/>
              </w:rPr>
              <w:t>Ortakları</w:t>
            </w:r>
            <w:r w:rsidR="00DE67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E67BB" w:rsidRPr="00172D8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DE67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ri tabanı hizmeti alınması</w:t>
            </w:r>
            <w:r w:rsidR="002A66E0">
              <w:rPr>
                <w:rFonts w:ascii="Arial" w:eastAsia="Calibri" w:hAnsi="Arial" w:cs="Arial"/>
                <w:sz w:val="20"/>
                <w:szCs w:val="20"/>
              </w:rPr>
              <w:t xml:space="preserve"> (hizmeti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2A66E0">
              <w:rPr>
                <w:rFonts w:ascii="Arial" w:eastAsia="Calibri" w:hAnsi="Arial" w:cs="Arial"/>
                <w:sz w:val="20"/>
                <w:szCs w:val="20"/>
              </w:rPr>
              <w:t>ren bazı iş ortaklarının sunucuları yurtdışındadır)</w:t>
            </w:r>
          </w:p>
        </w:tc>
      </w:tr>
      <w:tr w:rsidR="007E008D" w:rsidRPr="00172D89" w14:paraId="2CFBDD13" w14:textId="77777777" w:rsidTr="002A66E0">
        <w:trPr>
          <w:trHeight w:val="3800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E2E" w14:textId="77777777" w:rsidR="00080089" w:rsidRPr="00172D89" w:rsidRDefault="00080089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lastRenderedPageBreak/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7E602584" w14:textId="77777777" w:rsidR="00080089" w:rsidRPr="00172D89" w:rsidRDefault="00080089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İletişim Bilgisi (telefon numarası, e-posta adresi) </w:t>
            </w:r>
          </w:p>
          <w:p w14:paraId="4946DC17" w14:textId="77777777" w:rsidR="00080089" w:rsidRDefault="00080089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Bilgisi (çalıştığı firma, çalıştığı firmanın adresi)</w:t>
            </w:r>
          </w:p>
          <w:p w14:paraId="1349A13F" w14:textId="34AC4D6F" w:rsidR="00E83DAD" w:rsidRPr="00FA77CC" w:rsidRDefault="00E83DAD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Pazarlama Bilgisi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demo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talep ettiği ürün, kullandığı </w:t>
            </w:r>
            <w:r w:rsidR="000D310F">
              <w:rPr>
                <w:rFonts w:ascii="Arial" w:eastAsia="Calibri" w:hAnsi="Arial" w:cs="Arial"/>
                <w:sz w:val="20"/>
                <w:szCs w:val="20"/>
              </w:rPr>
              <w:t>maya markası, ürettiği ekmek çeşitleri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8A0" w14:textId="77777777" w:rsidR="00080089" w:rsidRPr="00172D89" w:rsidRDefault="00080089" w:rsidP="00735ADD">
            <w:pPr>
              <w:numPr>
                <w:ilvl w:val="0"/>
                <w:numId w:val="6"/>
              </w:numPr>
              <w:spacing w:after="200" w:line="276" w:lineRule="auto"/>
              <w:ind w:left="382" w:hanging="3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Sosyal medya mesajlarının yönetimi</w:t>
            </w:r>
          </w:p>
          <w:p w14:paraId="59021350" w14:textId="77777777" w:rsidR="00080089" w:rsidRPr="00172D89" w:rsidRDefault="00080089" w:rsidP="00735ADD">
            <w:pPr>
              <w:numPr>
                <w:ilvl w:val="0"/>
                <w:numId w:val="6"/>
              </w:numPr>
              <w:spacing w:after="200" w:line="276" w:lineRule="auto"/>
              <w:ind w:left="382" w:hanging="3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Talebin kayıt altına alınması </w:t>
            </w:r>
          </w:p>
          <w:p w14:paraId="0ABBA842" w14:textId="17B0234F" w:rsidR="00080089" w:rsidRPr="00FA77CC" w:rsidRDefault="00080089" w:rsidP="00735ADD">
            <w:pPr>
              <w:numPr>
                <w:ilvl w:val="0"/>
                <w:numId w:val="6"/>
              </w:numPr>
              <w:spacing w:after="200" w:line="276" w:lineRule="auto"/>
              <w:ind w:left="382" w:hanging="38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Bilgi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demo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taleplerinin karşılanması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28F" w14:textId="3AC956C8" w:rsidR="00080089" w:rsidRPr="00172D89" w:rsidRDefault="00080089" w:rsidP="00735ADD">
            <w:pPr>
              <w:pStyle w:val="ListeParagraf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Hukuki yükümlülüğün yerine getirilmesi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CB7" w14:textId="5A8D4B23" w:rsidR="00080089" w:rsidRPr="00172D89" w:rsidRDefault="00080089" w:rsidP="00735AD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7E008D">
              <w:rPr>
                <w:rFonts w:ascii="Arial" w:eastAsia="Calibri" w:hAnsi="Arial" w:cs="Arial"/>
                <w:sz w:val="20"/>
                <w:szCs w:val="20"/>
              </w:rPr>
              <w:t xml:space="preserve">Ortakları </w:t>
            </w:r>
            <w:r w:rsidR="00DE67BB" w:rsidRPr="00172D8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medya mesajlarının yönetimi hizmeti alınması</w:t>
            </w:r>
            <w:r w:rsidR="002566BC">
              <w:rPr>
                <w:rFonts w:ascii="Arial" w:eastAsia="Calibri" w:hAnsi="Arial" w:cs="Arial"/>
                <w:sz w:val="20"/>
                <w:szCs w:val="20"/>
              </w:rPr>
              <w:t xml:space="preserve"> (hizmeti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2566BC">
              <w:rPr>
                <w:rFonts w:ascii="Arial" w:eastAsia="Calibri" w:hAnsi="Arial" w:cs="Arial"/>
                <w:sz w:val="20"/>
                <w:szCs w:val="20"/>
              </w:rPr>
              <w:t>ren bazı iş ortaklarının sunucuları yurtdışındadır)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1C8109D0" w14:textId="7DADBE9A" w:rsidR="00080089" w:rsidRDefault="00080089" w:rsidP="00735AD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Bayiler – Sipariş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demo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gönderiminin sağlanması</w:t>
            </w:r>
          </w:p>
          <w:p w14:paraId="1FF8F5D6" w14:textId="0CB1CFE4" w:rsidR="00FA77CC" w:rsidRPr="00FA77CC" w:rsidRDefault="00FA77CC" w:rsidP="00735ADD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10BE" w:rsidRPr="00172D89" w14:paraId="23E08B2A" w14:textId="77777777" w:rsidTr="00275E0F">
        <w:trPr>
          <w:trHeight w:val="1968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191" w14:textId="77777777" w:rsidR="003B10BE" w:rsidRPr="00172D89" w:rsidRDefault="003B10BE" w:rsidP="00735AD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5E0BA35" w14:textId="77777777" w:rsidR="003B10BE" w:rsidRDefault="003B10BE" w:rsidP="00735AD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Bilgisi (telefon numarası</w:t>
            </w:r>
            <w:r>
              <w:rPr>
                <w:rFonts w:ascii="Arial" w:eastAsia="Calibri" w:hAnsi="Arial" w:cs="Arial"/>
                <w:sz w:val="20"/>
                <w:szCs w:val="20"/>
              </w:rPr>
              <w:t>, 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74B4FC3" w14:textId="1A4D1B42" w:rsidR="007C7AEF" w:rsidRDefault="00A05352" w:rsidP="00735AD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Bilgisi (çalıştığı firma, çalıştığı firma adresi</w:t>
            </w:r>
            <w:r w:rsidR="00737F8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0FACE2C" w14:textId="77777777" w:rsidR="00A05352" w:rsidRDefault="007C7AEF" w:rsidP="00735AD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Müşteri İşlem Bilgisi (</w:t>
            </w:r>
            <w:proofErr w:type="spellStart"/>
            <w:r w:rsidR="00A05352" w:rsidRPr="00172D89"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 w:rsidR="00A05352" w:rsidRPr="00172D89">
              <w:rPr>
                <w:rFonts w:ascii="Arial" w:eastAsia="Calibri" w:hAnsi="Arial" w:cs="Arial"/>
                <w:sz w:val="20"/>
                <w:szCs w:val="20"/>
              </w:rPr>
              <w:t xml:space="preserve"> kayıtları</w:t>
            </w:r>
            <w:r w:rsidR="00A05352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1F33AE75" w14:textId="59A02622" w:rsidR="00737F8E" w:rsidRPr="002A66E0" w:rsidRDefault="00737F8E" w:rsidP="00735AD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Pazarlama Bilgisi (kullandığı maya markası, ürün aldığı bayi adı)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EAE" w14:textId="047490F9" w:rsidR="003B10BE" w:rsidRPr="00172D89" w:rsidDel="002566BC" w:rsidRDefault="00A05352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Kampanya kaydı alınması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kampanya işlemlerinin yürütülmesi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F980" w14:textId="664F6D3F" w:rsidR="003B10BE" w:rsidRDefault="003B10BE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  <w:p w14:paraId="7D5B6C20" w14:textId="77777777" w:rsidR="00A05352" w:rsidRDefault="00A05352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Hukuki yükümlülüğün yerine getirilmesi</w:t>
            </w:r>
          </w:p>
          <w:p w14:paraId="0D24B4C5" w14:textId="77777777" w:rsidR="007C7AEF" w:rsidRDefault="007C7AEF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  <w:p w14:paraId="6F466A52" w14:textId="0381514D" w:rsidR="007C7AEF" w:rsidRPr="00172D89" w:rsidRDefault="007C7AEF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Meşru menfaat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023" w14:textId="61CB98FA" w:rsidR="003B10BE" w:rsidRDefault="003B10BE" w:rsidP="00735ADD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</w:t>
            </w:r>
            <w:r w:rsidR="00DE67BB" w:rsidRPr="00172D8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DE67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ri tabanı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hizmeti alınması (hizmeti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>ren bazı iş ortaklarının sunucuları yurtdışındadır)</w:t>
            </w:r>
          </w:p>
          <w:p w14:paraId="17F8F44B" w14:textId="52FA27B9" w:rsidR="00A05352" w:rsidRDefault="00A05352" w:rsidP="00735ADD">
            <w:pPr>
              <w:numPr>
                <w:ilvl w:val="0"/>
                <w:numId w:val="7"/>
              </w:numPr>
              <w:spacing w:after="200" w:line="276" w:lineRule="auto"/>
              <w:ind w:left="321" w:hanging="32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Bayi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>Kampanya gönderilerinin gerçekleştirilmesi</w:t>
            </w:r>
          </w:p>
          <w:p w14:paraId="44C091E0" w14:textId="77777777" w:rsidR="00A05352" w:rsidRDefault="00A05352" w:rsidP="00735ADD">
            <w:pPr>
              <w:numPr>
                <w:ilvl w:val="0"/>
                <w:numId w:val="7"/>
              </w:numPr>
              <w:spacing w:after="200" w:line="276" w:lineRule="auto"/>
              <w:ind w:left="321" w:hanging="32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Resmi kurum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Yasal yükümlülüğün yerine getirilmesi </w:t>
            </w:r>
          </w:p>
          <w:p w14:paraId="7B69C612" w14:textId="7496F8A8" w:rsidR="00A05352" w:rsidRPr="002A66E0" w:rsidRDefault="00A05352" w:rsidP="00735AD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75E0F" w:rsidRPr="00172D89" w14:paraId="3F74A7F6" w14:textId="77777777" w:rsidTr="00275E0F">
        <w:trPr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2F6" w14:textId="77777777" w:rsidR="00275E0F" w:rsidRPr="00172D89" w:rsidRDefault="00275E0F" w:rsidP="00FE4A15">
            <w:pPr>
              <w:numPr>
                <w:ilvl w:val="0"/>
                <w:numId w:val="15"/>
              </w:numPr>
              <w:spacing w:after="200" w:line="276" w:lineRule="auto"/>
              <w:ind w:left="447" w:hanging="43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25EF2273" w14:textId="77777777" w:rsidR="00275E0F" w:rsidRPr="00172D89" w:rsidRDefault="00275E0F" w:rsidP="00FE4A15">
            <w:pPr>
              <w:numPr>
                <w:ilvl w:val="0"/>
                <w:numId w:val="15"/>
              </w:numPr>
              <w:spacing w:after="200" w:line="276" w:lineRule="auto"/>
              <w:ind w:left="447" w:hanging="43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Bilgisi (telefon numarası</w:t>
            </w:r>
            <w:r>
              <w:rPr>
                <w:rFonts w:ascii="Arial" w:eastAsia="Calibri" w:hAnsi="Arial" w:cs="Arial"/>
                <w:sz w:val="20"/>
                <w:szCs w:val="20"/>
              </w:rPr>
              <w:t>, e-posta adresi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677819CD" w14:textId="2559BD2A" w:rsidR="00275E0F" w:rsidRPr="00EA589F" w:rsidRDefault="007C7AEF" w:rsidP="00FE4A15">
            <w:pPr>
              <w:numPr>
                <w:ilvl w:val="0"/>
                <w:numId w:val="15"/>
              </w:numPr>
              <w:spacing w:after="200" w:line="276" w:lineRule="auto"/>
              <w:ind w:left="447" w:hanging="43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Müşteri İşlem Bilgisi (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kayıtları</w:t>
            </w:r>
            <w:r w:rsidR="00E41DAB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30B" w14:textId="78C93A3D" w:rsidR="00275E0F" w:rsidRDefault="00275E0F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Kampanyalar hakkında bilgi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rmek, reklam yapmak</w:t>
            </w:r>
          </w:p>
          <w:p w14:paraId="03C99B2F" w14:textId="65FE0EBC" w:rsidR="00B07E41" w:rsidRDefault="00B07E41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Ü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rün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kampanyalardan haberdar etmek amaçlı sosyal medya hedeflemesi</w:t>
            </w:r>
          </w:p>
          <w:p w14:paraId="0582C7C2" w14:textId="64469B88" w:rsidR="00B07E41" w:rsidRPr="00172D89" w:rsidRDefault="00B07E41" w:rsidP="00B07E41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21BD" w14:textId="1C7CFF15" w:rsidR="00275E0F" w:rsidRPr="00060F04" w:rsidRDefault="00275E0F" w:rsidP="00735ADD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Açık rıza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559" w14:textId="205D4446" w:rsidR="00275E0F" w:rsidRPr="00172D89" w:rsidRDefault="00275E0F" w:rsidP="00735ADD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Ortakları – Elektronik ileti gönderim hizmeti alınması </w:t>
            </w:r>
          </w:p>
        </w:tc>
      </w:tr>
    </w:tbl>
    <w:p w14:paraId="4D29A151" w14:textId="7C3EA427" w:rsidR="00422B89" w:rsidRDefault="00422B89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p w14:paraId="0A2C6C39" w14:textId="65408A84" w:rsidR="00C25E6A" w:rsidRDefault="00C25E6A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p w14:paraId="780ED28D" w14:textId="6BB05AF0" w:rsidR="00C25E6A" w:rsidRDefault="00C25E6A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p w14:paraId="679DA2CB" w14:textId="77777777" w:rsidR="00C25E6A" w:rsidRPr="00172D89" w:rsidRDefault="00C25E6A" w:rsidP="00735ADD">
      <w:pPr>
        <w:pStyle w:val="ListeParagraf"/>
        <w:spacing w:line="276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p w14:paraId="3121B9FE" w14:textId="693E9AE6" w:rsidR="00E54D90" w:rsidRPr="00172D89" w:rsidRDefault="00A447F3" w:rsidP="00735AD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Fırıncılar</w:t>
      </w:r>
    </w:p>
    <w:p w14:paraId="75E91DB0" w14:textId="77777777" w:rsidR="00E54D90" w:rsidRPr="00172D89" w:rsidRDefault="00E54D90" w:rsidP="00735ADD">
      <w:pPr>
        <w:spacing w:line="276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tbl>
      <w:tblPr>
        <w:tblStyle w:val="TabloKlavuzu2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701"/>
        <w:gridCol w:w="2268"/>
      </w:tblGrid>
      <w:tr w:rsidR="00422B89" w:rsidRPr="00172D89" w14:paraId="4FFB4CC6" w14:textId="77777777" w:rsidTr="00EB577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6201" w14:textId="257B3E75" w:rsidR="00422B89" w:rsidRPr="00172D89" w:rsidRDefault="00422B89" w:rsidP="00C25E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İşlenen Kişisel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939C" w14:textId="77777777" w:rsidR="00422B89" w:rsidRPr="00172D89" w:rsidRDefault="00422B89" w:rsidP="00C25E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İşleme Amaçları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99F1" w14:textId="77777777" w:rsidR="00422B89" w:rsidRPr="00172D89" w:rsidRDefault="00422B89" w:rsidP="00C25E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Hukuki Sebep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D53" w14:textId="6B11AFC9" w:rsidR="00422B89" w:rsidRPr="00172D89" w:rsidRDefault="00422B89" w:rsidP="00C25E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Yurtiçi/Yurtdışı Aktarım Durumu </w:t>
            </w:r>
            <w:r w:rsidR="00FF2C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Amacı</w:t>
            </w:r>
          </w:p>
        </w:tc>
      </w:tr>
      <w:tr w:rsidR="00422B89" w:rsidRPr="00172D89" w14:paraId="35AE8E4A" w14:textId="77777777" w:rsidTr="00EB577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16AD" w14:textId="77777777" w:rsidR="00422B89" w:rsidRPr="00172D89" w:rsidRDefault="00422B89" w:rsidP="00FE4A15">
            <w:pPr>
              <w:numPr>
                <w:ilvl w:val="0"/>
                <w:numId w:val="15"/>
              </w:numPr>
              <w:spacing w:after="200" w:line="276" w:lineRule="auto"/>
              <w:ind w:left="447" w:hanging="43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F1BE761" w14:textId="77777777" w:rsidR="00422B89" w:rsidRPr="00172D89" w:rsidRDefault="00422B89" w:rsidP="00FE4A15">
            <w:pPr>
              <w:numPr>
                <w:ilvl w:val="0"/>
                <w:numId w:val="15"/>
              </w:numPr>
              <w:spacing w:after="200" w:line="276" w:lineRule="auto"/>
              <w:ind w:left="447" w:hanging="43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Bilgisi (telefon numarası, e-posta adresi)</w:t>
            </w:r>
          </w:p>
          <w:p w14:paraId="7C8849E1" w14:textId="77777777" w:rsidR="00422B89" w:rsidRPr="00172D89" w:rsidRDefault="00422B89" w:rsidP="00FE4A15">
            <w:pPr>
              <w:numPr>
                <w:ilvl w:val="0"/>
                <w:numId w:val="15"/>
              </w:numPr>
              <w:spacing w:after="200" w:line="276" w:lineRule="auto"/>
              <w:ind w:left="447" w:hanging="43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Bilgisi (çalıştığı firma, çalıştığı firma adresi)</w:t>
            </w:r>
          </w:p>
          <w:p w14:paraId="13872E2F" w14:textId="0CF6CE7E" w:rsidR="00422B89" w:rsidRPr="00172D89" w:rsidRDefault="00422B89" w:rsidP="00FE4A15">
            <w:pPr>
              <w:numPr>
                <w:ilvl w:val="0"/>
                <w:numId w:val="15"/>
              </w:numPr>
              <w:spacing w:after="200" w:line="276" w:lineRule="auto"/>
              <w:ind w:left="447" w:hanging="43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Görsel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İşitsel Bilgi (fotoğraf</w:t>
            </w:r>
            <w:r w:rsidR="008E735B" w:rsidRPr="00172D8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video)</w:t>
            </w:r>
          </w:p>
          <w:p w14:paraId="27F5E9C6" w14:textId="77777777" w:rsidR="00422B89" w:rsidRPr="00172D89" w:rsidRDefault="00422B89" w:rsidP="00FE4A15">
            <w:pPr>
              <w:numPr>
                <w:ilvl w:val="0"/>
                <w:numId w:val="15"/>
              </w:numPr>
              <w:spacing w:after="200" w:line="276" w:lineRule="auto"/>
              <w:ind w:left="447" w:hanging="43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İtibar Yönetim Bilgisi (söylenen sözler)</w:t>
            </w:r>
          </w:p>
          <w:p w14:paraId="7261D49A" w14:textId="3EAD43D7" w:rsidR="008E735B" w:rsidRPr="00172D89" w:rsidRDefault="008E735B" w:rsidP="00FE4A15">
            <w:pPr>
              <w:numPr>
                <w:ilvl w:val="0"/>
                <w:numId w:val="15"/>
              </w:numPr>
              <w:spacing w:after="200" w:line="276" w:lineRule="auto"/>
              <w:ind w:left="447" w:hanging="43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nliği Bilgisi (imza) </w:t>
            </w:r>
          </w:p>
          <w:p w14:paraId="7874C356" w14:textId="77777777" w:rsidR="00D61EBE" w:rsidRPr="00172D89" w:rsidRDefault="00D61EBE" w:rsidP="00735ADD">
            <w:pPr>
              <w:spacing w:after="200" w:line="276" w:lineRule="auto"/>
              <w:ind w:left="44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0374DA" w14:textId="70010676" w:rsidR="00066AE1" w:rsidRPr="00172D89" w:rsidRDefault="00066AE1" w:rsidP="00735ADD">
            <w:pPr>
              <w:spacing w:after="200" w:line="276" w:lineRule="auto"/>
              <w:ind w:left="44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9660" w14:textId="18ED7A5B" w:rsidR="00422B89" w:rsidRPr="00172D89" w:rsidRDefault="008E735B" w:rsidP="00FE4A15">
            <w:pPr>
              <w:numPr>
                <w:ilvl w:val="0"/>
                <w:numId w:val="15"/>
              </w:numPr>
              <w:spacing w:after="200" w:line="276" w:lineRule="auto"/>
              <w:ind w:left="312" w:hanging="31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Ü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>rün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ler,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Şirket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422B89" w:rsidRPr="00172D89">
              <w:rPr>
                <w:rFonts w:ascii="Arial" w:eastAsia="Calibri" w:hAnsi="Arial" w:cs="Arial"/>
                <w:sz w:val="20"/>
                <w:szCs w:val="20"/>
              </w:rPr>
              <w:t xml:space="preserve"> kampanyalar hakkında yorum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almak</w:t>
            </w:r>
            <w:r w:rsidR="00D61EBE"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D61EBE" w:rsidRPr="00172D89">
              <w:rPr>
                <w:rFonts w:ascii="Arial" w:eastAsia="Calibri" w:hAnsi="Arial" w:cs="Arial"/>
                <w:sz w:val="20"/>
                <w:szCs w:val="20"/>
              </w:rPr>
              <w:t xml:space="preserve"> internette paylaşmak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D025" w14:textId="39CF2703" w:rsidR="00422B89" w:rsidRPr="00172D89" w:rsidRDefault="00422B89" w:rsidP="00FE4A15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Açık rıza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552" w14:textId="2CED3F98" w:rsidR="00422B89" w:rsidRPr="00172D89" w:rsidRDefault="00422B89" w:rsidP="00FE4A15">
            <w:pPr>
              <w:numPr>
                <w:ilvl w:val="0"/>
                <w:numId w:val="16"/>
              </w:numPr>
              <w:spacing w:after="200" w:line="276" w:lineRule="auto"/>
              <w:ind w:left="321" w:hanging="32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İş </w:t>
            </w:r>
            <w:r w:rsidR="007E008D">
              <w:rPr>
                <w:rFonts w:ascii="Arial" w:eastAsia="Calibri" w:hAnsi="Arial" w:cs="Arial"/>
                <w:sz w:val="20"/>
                <w:szCs w:val="20"/>
              </w:rPr>
              <w:t>Ortakları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E67BB" w:rsidRPr="00172D89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="00DE67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ri tabanı hizmeti, </w:t>
            </w:r>
            <w:r w:rsidR="00066AE1" w:rsidRPr="00172D89">
              <w:rPr>
                <w:rFonts w:ascii="Arial" w:eastAsia="Calibri" w:hAnsi="Arial" w:cs="Arial"/>
                <w:sz w:val="20"/>
                <w:szCs w:val="20"/>
              </w:rPr>
              <w:t xml:space="preserve">basılı malzemelerde, 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internet sitesi, sosyal medya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mobil uygulamalarda yayınlamak için hizmet alınması</w:t>
            </w:r>
            <w:r w:rsidR="002566BC">
              <w:rPr>
                <w:rFonts w:ascii="Arial" w:eastAsia="Calibri" w:hAnsi="Arial" w:cs="Arial"/>
                <w:sz w:val="20"/>
                <w:szCs w:val="20"/>
              </w:rPr>
              <w:t xml:space="preserve"> (hizmeti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2566BC">
              <w:rPr>
                <w:rFonts w:ascii="Arial" w:eastAsia="Calibri" w:hAnsi="Arial" w:cs="Arial"/>
                <w:sz w:val="20"/>
                <w:szCs w:val="20"/>
              </w:rPr>
              <w:t>ren bazı iş ortaklarının sunucuları yurtdışındadır)</w:t>
            </w:r>
          </w:p>
          <w:p w14:paraId="16B4EB2B" w14:textId="01959F88" w:rsidR="00D61EBE" w:rsidRPr="00172D89" w:rsidRDefault="00D61EBE" w:rsidP="00735ADD">
            <w:pPr>
              <w:spacing w:after="200" w:line="276" w:lineRule="auto"/>
              <w:ind w:left="3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801530E" w14:textId="744E1B9D" w:rsidR="00E54D90" w:rsidRPr="00172D89" w:rsidRDefault="00E54D90" w:rsidP="00735ADD">
      <w:pPr>
        <w:tabs>
          <w:tab w:val="left" w:pos="1935"/>
        </w:tabs>
        <w:spacing w:line="276" w:lineRule="auto"/>
        <w:jc w:val="both"/>
        <w:rPr>
          <w:rFonts w:ascii="Arial" w:eastAsia="Times New Roman" w:hAnsi="Arial" w:cs="Arial"/>
          <w:b/>
          <w:lang w:eastAsia="tr-TR"/>
        </w:rPr>
      </w:pPr>
    </w:p>
    <w:p w14:paraId="35DBFF40" w14:textId="05724D93" w:rsidR="00E54D90" w:rsidRPr="00172D89" w:rsidRDefault="00E54D90" w:rsidP="00735ADD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Ziyaretçiler</w:t>
      </w:r>
      <w:r w:rsidR="00F23170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, Alt İş</w:t>
      </w:r>
      <w:r w:rsidR="00FF2C6A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="00F23170"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ren Çalışanlar</w:t>
      </w:r>
      <w:r w:rsidR="00021CEB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ı</w:t>
      </w:r>
      <w:r w:rsidR="00B311BD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,</w:t>
      </w:r>
      <w:r w:rsidR="00023D98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</w:t>
      </w:r>
      <w:r w:rsidRPr="00172D89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Eğitmenler</w:t>
      </w:r>
      <w:r w:rsidR="00B311BD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</w:t>
      </w:r>
      <w:r w:rsidR="00FF2C6A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>ve</w:t>
      </w:r>
      <w:r w:rsidR="00B311BD">
        <w:rPr>
          <w:rFonts w:ascii="Arial" w:eastAsia="Times New Roman" w:hAnsi="Arial" w:cs="Arial"/>
          <w:b/>
          <w:i/>
          <w:iCs/>
          <w:sz w:val="22"/>
          <w:szCs w:val="22"/>
          <w:lang w:eastAsia="tr-TR"/>
        </w:rPr>
        <w:t xml:space="preserve"> Eğitim Katılımcıları</w:t>
      </w:r>
    </w:p>
    <w:p w14:paraId="53DC18CF" w14:textId="77777777" w:rsidR="00E54D90" w:rsidRPr="00172D89" w:rsidRDefault="00E54D90" w:rsidP="00735ADD">
      <w:pPr>
        <w:pStyle w:val="ListeParagraf"/>
        <w:spacing w:line="276" w:lineRule="auto"/>
        <w:jc w:val="both"/>
        <w:rPr>
          <w:rFonts w:ascii="Arial" w:eastAsia="Times New Roman" w:hAnsi="Arial" w:cs="Arial"/>
          <w:b/>
          <w:lang w:eastAsia="tr-TR"/>
        </w:rPr>
      </w:pPr>
    </w:p>
    <w:tbl>
      <w:tblPr>
        <w:tblStyle w:val="TabloKlavuzu23"/>
        <w:tblW w:w="922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692"/>
        <w:gridCol w:w="2296"/>
      </w:tblGrid>
      <w:tr w:rsidR="00422B89" w:rsidRPr="00172D89" w14:paraId="46B20022" w14:textId="77777777" w:rsidTr="00EB577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E37D" w14:textId="3B5B8C46" w:rsidR="00422B89" w:rsidRPr="00172D89" w:rsidRDefault="00422B89" w:rsidP="00C25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D89">
              <w:rPr>
                <w:rFonts w:ascii="Arial" w:hAnsi="Arial" w:cs="Arial"/>
                <w:b/>
                <w:bCs/>
              </w:rPr>
              <w:t xml:space="preserve">İşlenen Kişisel </w:t>
            </w:r>
            <w:r w:rsidR="00FF2C6A">
              <w:rPr>
                <w:rFonts w:ascii="Arial" w:hAnsi="Arial" w:cs="Arial"/>
                <w:b/>
                <w:bCs/>
              </w:rPr>
              <w:t>Ve</w:t>
            </w:r>
            <w:r w:rsidRPr="00172D89">
              <w:rPr>
                <w:rFonts w:ascii="Arial" w:hAnsi="Arial" w:cs="Arial"/>
                <w:b/>
                <w:bCs/>
              </w:rPr>
              <w:t>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907" w14:textId="77777777" w:rsidR="00422B89" w:rsidRPr="00172D89" w:rsidRDefault="00422B89" w:rsidP="00C25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D89">
              <w:rPr>
                <w:rFonts w:ascii="Arial" w:hAnsi="Arial" w:cs="Arial"/>
                <w:b/>
                <w:bCs/>
              </w:rPr>
              <w:t>İşleme Amaçları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A7C" w14:textId="77777777" w:rsidR="00422B89" w:rsidRPr="00172D89" w:rsidRDefault="00422B89" w:rsidP="00C25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D89">
              <w:rPr>
                <w:rFonts w:ascii="Arial" w:hAnsi="Arial" w:cs="Arial"/>
                <w:b/>
                <w:bCs/>
              </w:rPr>
              <w:t>Hukuki Sebep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A1D3" w14:textId="0C238D7D" w:rsidR="00422B89" w:rsidRPr="00172D89" w:rsidRDefault="00422B89" w:rsidP="00C25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172D89">
              <w:rPr>
                <w:rFonts w:ascii="Arial" w:hAnsi="Arial" w:cs="Arial"/>
                <w:b/>
                <w:bCs/>
              </w:rPr>
              <w:t xml:space="preserve">Yurtiçi/Yurtdışı Aktarım Durumu </w:t>
            </w:r>
            <w:r w:rsidR="00FF2C6A">
              <w:rPr>
                <w:rFonts w:ascii="Arial" w:hAnsi="Arial" w:cs="Arial"/>
                <w:b/>
                <w:bCs/>
              </w:rPr>
              <w:t>ve</w:t>
            </w:r>
            <w:r w:rsidRPr="00172D89">
              <w:rPr>
                <w:rFonts w:ascii="Arial" w:hAnsi="Arial" w:cs="Arial"/>
                <w:b/>
                <w:bCs/>
              </w:rPr>
              <w:t xml:space="preserve"> Amacı</w:t>
            </w:r>
          </w:p>
        </w:tc>
      </w:tr>
      <w:tr w:rsidR="00872181" w:rsidRPr="00172D89" w14:paraId="1963F0D3" w14:textId="77777777" w:rsidTr="00EB577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EDBA" w14:textId="77777777" w:rsidR="00872181" w:rsidRPr="00172D89" w:rsidRDefault="00872181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3FAF04" w14:textId="77777777" w:rsidR="00872181" w:rsidRPr="00172D89" w:rsidRDefault="00872181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Müşteri Bilgisi (çalıştığı firma)</w:t>
            </w:r>
          </w:p>
          <w:p w14:paraId="1664446A" w14:textId="6E42987D" w:rsidR="00872181" w:rsidRDefault="00872181" w:rsidP="006F1583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Fiziksel Mekan Gü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hAnsi="Arial" w:cs="Arial"/>
                <w:sz w:val="20"/>
                <w:szCs w:val="20"/>
              </w:rPr>
              <w:t>nlik Bilgisi (kamera kaydı, giriş-çıkış saatleri)</w:t>
            </w:r>
          </w:p>
          <w:p w14:paraId="0BE0DC17" w14:textId="77777777" w:rsidR="00EF1536" w:rsidRDefault="00EF1536" w:rsidP="00EF1536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FF3DA" w14:textId="5A62ABC3" w:rsidR="006F1583" w:rsidRPr="006F1583" w:rsidRDefault="006F1583" w:rsidP="006F1583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E2F6" w14:textId="49C4FB67" w:rsidR="00872181" w:rsidRPr="00172D89" w:rsidRDefault="00872181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 xml:space="preserve">Ziyaretçi kayıtlarının oluşturulması 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hAnsi="Arial" w:cs="Arial"/>
                <w:sz w:val="20"/>
                <w:szCs w:val="20"/>
              </w:rPr>
              <w:t xml:space="preserve"> takibi</w:t>
            </w:r>
          </w:p>
          <w:p w14:paraId="02C1DF5F" w14:textId="72601082" w:rsidR="00872181" w:rsidRPr="00172D89" w:rsidRDefault="00872181" w:rsidP="00735ADD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0D04" w14:textId="77777777" w:rsidR="00872181" w:rsidRPr="00172D89" w:rsidRDefault="00872181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Meşru menfaat</w:t>
            </w:r>
          </w:p>
          <w:p w14:paraId="62A2F77B" w14:textId="48A41D9E" w:rsidR="00872181" w:rsidRPr="00172D89" w:rsidRDefault="00872181" w:rsidP="00735ADD">
            <w:pPr>
              <w:pStyle w:val="ListeParagraf"/>
              <w:spacing w:after="200" w:line="276" w:lineRule="auto"/>
              <w:ind w:left="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DD4" w14:textId="18162B26" w:rsidR="00872181" w:rsidRPr="00172D89" w:rsidRDefault="00872181" w:rsidP="00735ADD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96E06F6" w14:textId="77777777" w:rsidR="00872181" w:rsidRPr="00172D89" w:rsidRDefault="00872181" w:rsidP="00735ADD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0DE700" w14:textId="77777777" w:rsidR="00872181" w:rsidRPr="00172D89" w:rsidRDefault="00872181" w:rsidP="00735ADD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B89" w:rsidRPr="00172D89" w14:paraId="7EC03CCF" w14:textId="77777777" w:rsidTr="00EB577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B738" w14:textId="77777777" w:rsidR="00C125F9" w:rsidRPr="00172D89" w:rsidRDefault="00422B8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2EF098" w14:textId="77777777" w:rsidR="00C125F9" w:rsidRPr="00172D89" w:rsidRDefault="00422B8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Müşteri Bilgisi (çalıştığı firma)</w:t>
            </w:r>
          </w:p>
          <w:p w14:paraId="3244AC08" w14:textId="44E650C1" w:rsidR="00C125F9" w:rsidRPr="00172D89" w:rsidRDefault="00422B8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hAnsi="Arial" w:cs="Arial"/>
                <w:sz w:val="20"/>
                <w:szCs w:val="20"/>
              </w:rPr>
              <w:t>nliği Bilgisi (imza)</w:t>
            </w:r>
          </w:p>
          <w:p w14:paraId="238DC06E" w14:textId="7C02A005" w:rsidR="00D46303" w:rsidRPr="003E70EA" w:rsidRDefault="00422B8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 xml:space="preserve">Özel Nitelikli Kişisel 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hAnsi="Arial" w:cs="Arial"/>
                <w:sz w:val="20"/>
                <w:szCs w:val="20"/>
              </w:rPr>
              <w:t>ri (sağlık bilgileri)</w:t>
            </w:r>
          </w:p>
          <w:p w14:paraId="66C0F93B" w14:textId="2581FFDD" w:rsidR="00F23170" w:rsidRPr="00172D89" w:rsidRDefault="00F23170" w:rsidP="00735ADD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2CDF" w14:textId="26CA7C6E" w:rsidR="00422B89" w:rsidRPr="00172D89" w:rsidRDefault="00422B8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Fabrika</w:t>
            </w:r>
            <w:r w:rsidR="00F23170" w:rsidRPr="00172D89">
              <w:rPr>
                <w:rFonts w:ascii="Arial" w:hAnsi="Arial" w:cs="Arial"/>
                <w:sz w:val="20"/>
                <w:szCs w:val="20"/>
              </w:rPr>
              <w:t>lara</w:t>
            </w:r>
            <w:r w:rsidRPr="00172D89">
              <w:rPr>
                <w:rFonts w:ascii="Arial" w:hAnsi="Arial" w:cs="Arial"/>
                <w:sz w:val="20"/>
                <w:szCs w:val="20"/>
              </w:rPr>
              <w:t xml:space="preserve"> gelen ziyaretçiler</w:t>
            </w:r>
            <w:r w:rsidR="00F23170" w:rsidRPr="00172D89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172D89">
              <w:rPr>
                <w:rFonts w:ascii="Arial" w:hAnsi="Arial" w:cs="Arial"/>
                <w:sz w:val="20"/>
                <w:szCs w:val="20"/>
              </w:rPr>
              <w:t xml:space="preserve">gıda </w:t>
            </w:r>
            <w:r w:rsidR="00F23170" w:rsidRPr="00172D89">
              <w:rPr>
                <w:rFonts w:ascii="Arial" w:hAnsi="Arial" w:cs="Arial"/>
                <w:sz w:val="20"/>
                <w:szCs w:val="20"/>
              </w:rPr>
              <w:t>gü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 w:rsidR="00F23170" w:rsidRPr="00172D89">
              <w:rPr>
                <w:rFonts w:ascii="Arial" w:hAnsi="Arial" w:cs="Arial"/>
                <w:sz w:val="20"/>
                <w:szCs w:val="20"/>
              </w:rPr>
              <w:t>nliği gerekleri kapsamında kaydının alınması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C24" w14:textId="77777777" w:rsidR="00422B89" w:rsidRDefault="00F23170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Meşru menfaat</w:t>
            </w:r>
          </w:p>
          <w:p w14:paraId="179411B9" w14:textId="24BB74C5" w:rsidR="00A60CE3" w:rsidRPr="00172D89" w:rsidRDefault="00A60CE3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71C">
              <w:rPr>
                <w:rFonts w:ascii="Arial" w:hAnsi="Arial" w:cs="Arial"/>
                <w:sz w:val="20"/>
                <w:szCs w:val="20"/>
              </w:rPr>
              <w:t>Açık rıza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AE37" w14:textId="4CE3E78F" w:rsidR="00422B89" w:rsidRPr="00172D89" w:rsidRDefault="00872181" w:rsidP="00735ADD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336E9" w:rsidRPr="00172D89" w14:paraId="6713506C" w14:textId="77777777" w:rsidTr="00EB577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A91" w14:textId="60CA3DEE" w:rsidR="000336E9" w:rsidRPr="000336E9" w:rsidRDefault="000336E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Kimlik Bilgileri (a</w:t>
            </w:r>
            <w:r w:rsidRPr="000336E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336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336E9">
              <w:rPr>
                <w:rFonts w:ascii="Arial" w:hAnsi="Arial" w:cs="Arial"/>
                <w:sz w:val="20"/>
                <w:szCs w:val="20"/>
              </w:rPr>
              <w:t>oyad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TCKN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A55053" w14:textId="2ED6D61C" w:rsidR="000336E9" w:rsidRPr="000336E9" w:rsidRDefault="000336E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İletişim Bilgileri (t</w:t>
            </w:r>
            <w:r w:rsidRPr="000336E9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 xml:space="preserve"> numarası)</w:t>
            </w:r>
          </w:p>
          <w:p w14:paraId="7D075F88" w14:textId="09765AAB" w:rsidR="000336E9" w:rsidRDefault="000336E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Özlük Bilgisi (SGK h</w:t>
            </w:r>
            <w:r w:rsidRPr="000336E9">
              <w:rPr>
                <w:rFonts w:ascii="Arial" w:hAnsi="Arial" w:cs="Arial"/>
                <w:sz w:val="20"/>
                <w:szCs w:val="20"/>
              </w:rPr>
              <w:t>izmet dökümü</w:t>
            </w:r>
            <w:r>
              <w:rPr>
                <w:rFonts w:ascii="Arial" w:hAnsi="Arial" w:cs="Arial"/>
                <w:sz w:val="20"/>
                <w:szCs w:val="20"/>
              </w:rPr>
              <w:t>, bordro bilgileri)</w:t>
            </w:r>
          </w:p>
          <w:p w14:paraId="1C810872" w14:textId="4E180D65" w:rsidR="00EF1536" w:rsidRPr="000336E9" w:rsidRDefault="00EF1536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6E9">
              <w:rPr>
                <w:rFonts w:ascii="Arial" w:hAnsi="Arial" w:cs="Arial"/>
                <w:sz w:val="20"/>
                <w:szCs w:val="20"/>
              </w:rPr>
              <w:t xml:space="preserve">Özel Nitelikli Kişisel 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Pr="000336E9">
              <w:rPr>
                <w:rFonts w:ascii="Arial" w:hAnsi="Arial" w:cs="Arial"/>
                <w:sz w:val="20"/>
                <w:szCs w:val="20"/>
              </w:rPr>
              <w:t>ri (sağlık raporu)</w:t>
            </w:r>
          </w:p>
          <w:p w14:paraId="05A9461D" w14:textId="211CAD84" w:rsidR="000336E9" w:rsidRPr="000336E9" w:rsidRDefault="000336E9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6CB" w14:textId="004F4785" w:rsidR="00EF1536" w:rsidRDefault="000336E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 iş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ren çalışan kayıtlarının tutulması</w:t>
            </w:r>
            <w:r w:rsidR="00482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019EC6" w14:textId="7C7764D9" w:rsidR="000336E9" w:rsidRDefault="00EF1536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="00482E50">
              <w:rPr>
                <w:rFonts w:ascii="Arial" w:hAnsi="Arial" w:cs="Arial"/>
                <w:sz w:val="20"/>
                <w:szCs w:val="20"/>
              </w:rPr>
              <w:t>letişim kurmak</w:t>
            </w:r>
          </w:p>
          <w:p w14:paraId="40BF9A9B" w14:textId="77777777" w:rsidR="000336E9" w:rsidRDefault="000336E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Yasal yükümlülüklerin yerine getirildiğinin kontrol edilmesi</w:t>
            </w:r>
          </w:p>
          <w:p w14:paraId="0A420981" w14:textId="77777777" w:rsidR="00EF1536" w:rsidRDefault="00EF1536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Gıda güvenliğinin sağlanması</w:t>
            </w:r>
          </w:p>
          <w:p w14:paraId="49F383E7" w14:textId="01F7609D" w:rsidR="00EF1536" w:rsidRPr="000336E9" w:rsidRDefault="00EF1536" w:rsidP="0094371C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5EF" w14:textId="77777777" w:rsidR="000336E9" w:rsidRDefault="000336E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Sözleşmenin kurulması 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 xml:space="preserve"> ifası</w:t>
            </w:r>
          </w:p>
          <w:p w14:paraId="1E1805B1" w14:textId="73AFD469" w:rsidR="000570C7" w:rsidRPr="00172D89" w:rsidRDefault="000570C7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Açık rıza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9CD" w14:textId="5EF064F5" w:rsidR="000336E9" w:rsidRPr="005F03BD" w:rsidRDefault="005F03BD" w:rsidP="00735AD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023D98" w:rsidRPr="00172D89" w14:paraId="25F25FB4" w14:textId="77777777" w:rsidTr="00EB577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72E" w14:textId="17D583F9" w:rsidR="00EC2D24" w:rsidRDefault="00EC2D24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2FEDC8" w14:textId="77D26D67" w:rsidR="00023D98" w:rsidRPr="003E70EA" w:rsidRDefault="00023D98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Fiziksel Mekan Gü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hAnsi="Arial" w:cs="Arial"/>
                <w:sz w:val="20"/>
                <w:szCs w:val="20"/>
              </w:rPr>
              <w:t>nlik Bilgisi (kamera kaydı, giriş-çıkış saatleri)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657" w14:textId="6F08290E" w:rsidR="00023D98" w:rsidRDefault="009D5F55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gü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nliğinin sağlanması, ortam izleme</w:t>
            </w:r>
          </w:p>
          <w:p w14:paraId="38C1E68D" w14:textId="220D3C04" w:rsidR="00023D98" w:rsidRPr="00172D89" w:rsidRDefault="00023D98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159" w14:textId="562CA9E3" w:rsidR="00023D98" w:rsidRPr="00172D89" w:rsidRDefault="00023D98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Meşru menfaat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9CE" w14:textId="62289422" w:rsidR="00EC2D24" w:rsidRPr="002A66E0" w:rsidRDefault="00EC2D24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66E0">
              <w:rPr>
                <w:rFonts w:ascii="Arial" w:eastAsia="Calibri" w:hAnsi="Arial" w:cs="Arial"/>
                <w:sz w:val="20"/>
                <w:szCs w:val="20"/>
              </w:rPr>
              <w:t>İş Ortakları – hukuki uyuşmazlıklarda danışmanlık hizmeti alınması</w:t>
            </w:r>
          </w:p>
        </w:tc>
      </w:tr>
      <w:tr w:rsidR="00422B89" w:rsidRPr="00172D89" w14:paraId="5C3A4B11" w14:textId="77777777" w:rsidTr="00EB577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9E20" w14:textId="77777777" w:rsidR="00C125F9" w:rsidRPr="00172D89" w:rsidRDefault="00422B8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831666" w14:textId="239E90A0" w:rsidR="00D46303" w:rsidRPr="0094371C" w:rsidRDefault="00C704A8" w:rsidP="0094371C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Çalışan İşlem Bilgisi (çalıştığı firma)</w:t>
            </w:r>
          </w:p>
          <w:p w14:paraId="2FE9C052" w14:textId="49863849" w:rsidR="00CB6C7F" w:rsidRPr="00172D89" w:rsidRDefault="00CB6C7F" w:rsidP="00735ADD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28C" w14:textId="09B714E2" w:rsidR="00422B89" w:rsidRPr="008E5ED5" w:rsidRDefault="00422B89" w:rsidP="008E5ED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 xml:space="preserve">Eğitmenlerin kayıtlarının oluşturulması 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 w:rsidRPr="00172D89">
              <w:rPr>
                <w:rFonts w:ascii="Arial" w:hAnsi="Arial" w:cs="Arial"/>
                <w:sz w:val="20"/>
                <w:szCs w:val="20"/>
              </w:rPr>
              <w:t xml:space="preserve"> takibi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592D" w14:textId="77777777" w:rsidR="00422B89" w:rsidRDefault="00DF028C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hAnsi="Arial" w:cs="Arial"/>
                <w:sz w:val="20"/>
                <w:szCs w:val="20"/>
              </w:rPr>
              <w:t>ve</w:t>
            </w:r>
            <w:r w:rsidR="003E7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D89">
              <w:rPr>
                <w:rFonts w:ascii="Arial" w:hAnsi="Arial" w:cs="Arial"/>
                <w:sz w:val="20"/>
                <w:szCs w:val="20"/>
              </w:rPr>
              <w:t>ifası</w:t>
            </w:r>
          </w:p>
          <w:p w14:paraId="50BBE96A" w14:textId="77777777" w:rsidR="008E5ED5" w:rsidRDefault="008E5ED5" w:rsidP="008E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8AC645" w14:textId="4EE20A8F" w:rsidR="008E5ED5" w:rsidRPr="008E5ED5" w:rsidRDefault="008E5ED5" w:rsidP="008E5ED5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60F" w14:textId="5E3749B7" w:rsidR="00422B89" w:rsidRPr="00172D89" w:rsidRDefault="00872181" w:rsidP="00735ADD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969" w:rsidRPr="00172D89" w14:paraId="5C9F5613" w14:textId="77777777" w:rsidTr="00FF24AE">
        <w:trPr>
          <w:jc w:val="center"/>
        </w:trPr>
        <w:tc>
          <w:tcPr>
            <w:tcW w:w="2830" w:type="dxa"/>
          </w:tcPr>
          <w:p w14:paraId="117390DE" w14:textId="77777777" w:rsidR="00060969" w:rsidRPr="00172D89" w:rsidRDefault="00060969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cinsiyet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198945A7" w14:textId="3C2A6E47" w:rsidR="00060969" w:rsidRPr="00F52346" w:rsidRDefault="00060969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Bilgileri (</w:t>
            </w:r>
            <w:r>
              <w:rPr>
                <w:rFonts w:ascii="Arial" w:eastAsia="Calibri" w:hAnsi="Arial" w:cs="Arial"/>
                <w:sz w:val="20"/>
                <w:szCs w:val="20"/>
              </w:rPr>
              <w:t>iş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 xml:space="preserve"> telefonu, cep telefonu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>çalıştığı firma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436EBB">
              <w:rPr>
                <w:rFonts w:ascii="Arial" w:eastAsia="Calibri" w:hAnsi="Arial" w:cs="Arial"/>
                <w:sz w:val="20"/>
                <w:szCs w:val="20"/>
              </w:rPr>
              <w:t xml:space="preserve">unvan, </w:t>
            </w:r>
            <w:r>
              <w:rPr>
                <w:rFonts w:ascii="Arial" w:eastAsia="Calibri" w:hAnsi="Arial" w:cs="Arial"/>
                <w:sz w:val="20"/>
                <w:szCs w:val="20"/>
              </w:rPr>
              <w:t>adres, e-posta adresi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241E991" w14:textId="0FA29A97" w:rsidR="00060969" w:rsidRDefault="00060969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İşlem Gü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>nliği Bilgisi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log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kayıtları)</w:t>
            </w:r>
          </w:p>
          <w:p w14:paraId="55C1BD83" w14:textId="53C20D01" w:rsidR="00060969" w:rsidRPr="003B7DCB" w:rsidRDefault="0006096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Pazarlama Bilgisi (</w:t>
            </w:r>
            <w:r w:rsidR="00CC4E71">
              <w:rPr>
                <w:rFonts w:ascii="Arial" w:eastAsia="Calibri" w:hAnsi="Arial" w:cs="Arial"/>
                <w:sz w:val="20"/>
                <w:szCs w:val="20"/>
              </w:rPr>
              <w:t>anket soruları</w:t>
            </w:r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679C677" w14:textId="20705A26" w:rsidR="00436EBB" w:rsidRPr="00060969" w:rsidRDefault="00F222B8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Finansal</w:t>
            </w:r>
            <w:r w:rsidR="00436EBB" w:rsidRPr="00172D89">
              <w:rPr>
                <w:rFonts w:ascii="Arial" w:eastAsia="Calibri" w:hAnsi="Arial" w:cs="Arial"/>
                <w:sz w:val="20"/>
                <w:szCs w:val="20"/>
              </w:rPr>
              <w:t xml:space="preserve"> Bilgi (</w:t>
            </w:r>
            <w:r w:rsidR="00436EBB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436EBB" w:rsidRPr="00172D89">
              <w:rPr>
                <w:rFonts w:ascii="Arial" w:eastAsia="Calibri" w:hAnsi="Arial" w:cs="Arial"/>
                <w:sz w:val="20"/>
                <w:szCs w:val="20"/>
              </w:rPr>
              <w:t>rgi numarası</w:t>
            </w:r>
            <w:r w:rsidR="00436EB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42AB6EF1" w14:textId="3E0EB850" w:rsidR="00060969" w:rsidRPr="00172D89" w:rsidRDefault="00060969" w:rsidP="00735ADD">
            <w:pPr>
              <w:pStyle w:val="ListeParagraf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8B3965" w14:textId="5AB8F312" w:rsidR="00060969" w:rsidRPr="00436EBB" w:rsidRDefault="00436EBB" w:rsidP="00436EBB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(Eğitim katılımcıları için) 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 xml:space="preserve">Müşteri ilişkileri yönetimi programı kapsamında pazar hakkında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="00060969">
              <w:rPr>
                <w:rFonts w:ascii="Arial" w:eastAsia="Calibri" w:hAnsi="Arial" w:cs="Arial"/>
                <w:sz w:val="20"/>
                <w:szCs w:val="20"/>
              </w:rPr>
              <w:t>ri tabanı oluşturulması</w:t>
            </w:r>
          </w:p>
          <w:p w14:paraId="45CBF615" w14:textId="270A1341" w:rsidR="00436EBB" w:rsidRPr="00172D89" w:rsidRDefault="00436EBB" w:rsidP="00436EBB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Ticari elektronik ileti göndermek</w:t>
            </w:r>
          </w:p>
        </w:tc>
        <w:tc>
          <w:tcPr>
            <w:tcW w:w="1692" w:type="dxa"/>
          </w:tcPr>
          <w:p w14:paraId="3CAC5800" w14:textId="4DDC546D" w:rsidR="00060969" w:rsidRPr="00172D89" w:rsidRDefault="00060969" w:rsidP="00FE4A15">
            <w:pPr>
              <w:pStyle w:val="ListeParagraf"/>
              <w:numPr>
                <w:ilvl w:val="0"/>
                <w:numId w:val="16"/>
              </w:numPr>
              <w:spacing w:after="200" w:line="276" w:lineRule="auto"/>
              <w:ind w:left="316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Açık </w:t>
            </w:r>
            <w:r w:rsidR="00D1332C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>ıza</w:t>
            </w:r>
          </w:p>
        </w:tc>
        <w:tc>
          <w:tcPr>
            <w:tcW w:w="2296" w:type="dxa"/>
          </w:tcPr>
          <w:p w14:paraId="22FF7A97" w14:textId="2DD75A03" w:rsidR="00060969" w:rsidRDefault="00060969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ind w:left="247" w:hanging="24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2346">
              <w:rPr>
                <w:rFonts w:ascii="Arial" w:eastAsia="Calibri" w:hAnsi="Arial" w:cs="Arial"/>
                <w:sz w:val="20"/>
                <w:szCs w:val="20"/>
              </w:rPr>
              <w:t xml:space="preserve">CRM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>ri tabanı</w:t>
            </w:r>
            <w:r>
              <w:rPr>
                <w:rFonts w:ascii="Arial" w:eastAsia="Calibri" w:hAnsi="Arial" w:cs="Arial"/>
                <w:sz w:val="20"/>
                <w:szCs w:val="20"/>
              </w:rPr>
              <w:t>, Hakim Şirket</w:t>
            </w:r>
            <w:r w:rsidRPr="00F52346">
              <w:rPr>
                <w:rFonts w:ascii="Arial" w:eastAsia="Calibri" w:hAnsi="Arial" w:cs="Arial"/>
                <w:sz w:val="20"/>
                <w:szCs w:val="20"/>
              </w:rPr>
              <w:t xml:space="preserve"> (yurtdışı) – Müşteri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pazar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>ri kaydının oluşturulması</w:t>
            </w:r>
          </w:p>
          <w:p w14:paraId="39A4FEB4" w14:textId="09CC2286" w:rsidR="00436EBB" w:rsidRDefault="00436EBB" w:rsidP="00FE4A15">
            <w:pPr>
              <w:pStyle w:val="ListeParagraf"/>
              <w:numPr>
                <w:ilvl w:val="0"/>
                <w:numId w:val="28"/>
              </w:numPr>
              <w:spacing w:after="200" w:line="276" w:lineRule="auto"/>
              <w:ind w:left="247" w:hanging="24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İş Ortakları – Elektronik ileti gönderim hizmeti alınması</w:t>
            </w:r>
          </w:p>
          <w:p w14:paraId="3AB8BFB5" w14:textId="77777777" w:rsidR="00060969" w:rsidRPr="00172D89" w:rsidRDefault="00060969" w:rsidP="00735ADD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BD" w:rsidRPr="00172D89" w14:paraId="11ECCED5" w14:textId="77777777" w:rsidTr="00EB577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EEA9" w14:textId="77777777" w:rsidR="00B311BD" w:rsidRPr="00172D89" w:rsidRDefault="00B311BD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12" w:name="_Hlk22898665"/>
            <w:r w:rsidRPr="00172D89">
              <w:rPr>
                <w:rFonts w:ascii="Arial" w:eastAsia="Calibri" w:hAnsi="Arial" w:cs="Arial"/>
                <w:sz w:val="20"/>
                <w:szCs w:val="20"/>
              </w:rPr>
              <w:t>Kimlik Bilgileri (ad-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</w:rPr>
              <w:t>soyad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3FB7AC4D" w14:textId="77777777" w:rsidR="00B311BD" w:rsidRPr="00172D89" w:rsidRDefault="00B311BD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İletişim Bilgileri (ofis telefonu, cep telefonu)</w:t>
            </w:r>
          </w:p>
          <w:p w14:paraId="05930FC2" w14:textId="107CFA5C" w:rsidR="00B311BD" w:rsidRPr="002A66E0" w:rsidRDefault="00B311BD" w:rsidP="00FE4A15">
            <w:pPr>
              <w:pStyle w:val="ListeParagraf"/>
              <w:numPr>
                <w:ilvl w:val="0"/>
                <w:numId w:val="34"/>
              </w:numPr>
              <w:spacing w:afterLines="200" w:after="48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Müşteri Bilgisi (çalıştığı firma)</w:t>
            </w:r>
          </w:p>
          <w:p w14:paraId="5DD8360D" w14:textId="77777777" w:rsidR="00B311BD" w:rsidRPr="00172D89" w:rsidRDefault="00B311BD" w:rsidP="00735ADD">
            <w:pPr>
              <w:pStyle w:val="ListeParagraf"/>
              <w:spacing w:afterLines="200" w:after="48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5CD" w14:textId="0A652837" w:rsidR="00B311BD" w:rsidRPr="00172D89" w:rsidRDefault="00B311BD" w:rsidP="00FE4A15">
            <w:pPr>
              <w:pStyle w:val="ListeParagraf"/>
              <w:numPr>
                <w:ilvl w:val="0"/>
                <w:numId w:val="16"/>
              </w:numPr>
              <w:spacing w:afterLines="200" w:after="4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Baking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  <w:lang w:val="en-GB"/>
              </w:rPr>
              <w:t>Center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  <w:lang w:val="en-GB"/>
              </w:rPr>
              <w:t>eğitim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  <w:lang w:val="en-GB"/>
              </w:rPr>
              <w:t>süreçlerinin</w:t>
            </w:r>
            <w:proofErr w:type="spellEnd"/>
            <w:r w:rsidRPr="00172D89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72D89">
              <w:rPr>
                <w:rFonts w:ascii="Arial" w:eastAsia="Calibri" w:hAnsi="Arial" w:cs="Arial"/>
                <w:sz w:val="20"/>
                <w:szCs w:val="20"/>
                <w:lang w:val="en-GB"/>
              </w:rPr>
              <w:t>yürütülmesi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496" w14:textId="3332EFA7" w:rsidR="00B311BD" w:rsidRPr="00172D89" w:rsidRDefault="00B311BD" w:rsidP="00E835F7">
            <w:pPr>
              <w:pStyle w:val="ListeParagraf"/>
              <w:numPr>
                <w:ilvl w:val="0"/>
                <w:numId w:val="16"/>
              </w:numPr>
              <w:tabs>
                <w:tab w:val="left" w:pos="1313"/>
              </w:tabs>
              <w:spacing w:afterLines="200" w:after="480" w:line="276" w:lineRule="auto"/>
              <w:ind w:left="320" w:right="167" w:hanging="3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Sözleşmenin kurulması </w:t>
            </w:r>
            <w:r w:rsidR="00FF2C6A">
              <w:rPr>
                <w:rFonts w:ascii="Arial" w:eastAsia="Calibri" w:hAnsi="Arial" w:cs="Arial"/>
                <w:sz w:val="20"/>
                <w:szCs w:val="20"/>
              </w:rPr>
              <w:t>ve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ifası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89" w14:textId="1D5BC33C" w:rsidR="00B311BD" w:rsidRPr="00172D89" w:rsidRDefault="00B311BD" w:rsidP="00735ADD">
            <w:pPr>
              <w:spacing w:afterLines="200" w:after="4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89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bookmarkEnd w:id="12"/>
    </w:tbl>
    <w:p w14:paraId="1368FC51" w14:textId="623F4E01" w:rsidR="00C64CA4" w:rsidRDefault="00C64CA4" w:rsidP="00735ADD">
      <w:pPr>
        <w:pStyle w:val="ListeParagraf"/>
        <w:spacing w:line="276" w:lineRule="auto"/>
        <w:ind w:left="426"/>
        <w:jc w:val="both"/>
        <w:outlineLvl w:val="0"/>
        <w:rPr>
          <w:rFonts w:ascii="Arial" w:hAnsi="Arial" w:cs="Arial"/>
          <w:b/>
        </w:rPr>
      </w:pPr>
    </w:p>
    <w:p w14:paraId="11B53680" w14:textId="77777777" w:rsidR="00CC4E71" w:rsidRPr="00172D89" w:rsidRDefault="00CC4E71" w:rsidP="00735ADD">
      <w:pPr>
        <w:pStyle w:val="ListeParagraf"/>
        <w:spacing w:line="276" w:lineRule="auto"/>
        <w:ind w:left="426"/>
        <w:jc w:val="both"/>
        <w:outlineLvl w:val="0"/>
        <w:rPr>
          <w:rFonts w:ascii="Arial" w:hAnsi="Arial" w:cs="Arial"/>
          <w:b/>
        </w:rPr>
      </w:pPr>
    </w:p>
    <w:p w14:paraId="006A1DBF" w14:textId="2C84DC49" w:rsidR="00AD6A37" w:rsidRPr="003B4F56" w:rsidRDefault="00AD6A37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13" w:name="_Toc24037535"/>
      <w:r w:rsidRPr="003B4F5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Kayıt Ortamları</w:t>
      </w:r>
      <w:bookmarkEnd w:id="13"/>
    </w:p>
    <w:p w14:paraId="1B417418" w14:textId="00039C83" w:rsidR="00AD6A37" w:rsidRPr="00172D89" w:rsidRDefault="00AD6A37" w:rsidP="00735ADD">
      <w:pPr>
        <w:pStyle w:val="ListeParagraf"/>
        <w:spacing w:line="276" w:lineRule="auto"/>
        <w:ind w:left="56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15DD40A" w14:textId="62297AE8" w:rsidR="006C137B" w:rsidRPr="00172D89" w:rsidRDefault="006C137B" w:rsidP="00735ADD">
      <w:pPr>
        <w:jc w:val="both"/>
        <w:rPr>
          <w:rFonts w:ascii="Arial" w:hAnsi="Arial" w:cs="Arial"/>
          <w:sz w:val="22"/>
          <w:szCs w:val="22"/>
        </w:rPr>
      </w:pPr>
      <w:r w:rsidRPr="00172D89">
        <w:rPr>
          <w:rFonts w:ascii="Arial" w:hAnsi="Arial" w:cs="Arial"/>
          <w:sz w:val="22"/>
          <w:szCs w:val="22"/>
        </w:rPr>
        <w:t xml:space="preserve">Yukarıda bahsi geçen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rilerin hangi yolla toplandığı bilgisi aşağıda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rilmektedir. </w:t>
      </w:r>
    </w:p>
    <w:p w14:paraId="4336AE17" w14:textId="77777777" w:rsidR="006C137B" w:rsidRPr="00172D89" w:rsidRDefault="006C137B" w:rsidP="00735AD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6C137B" w:rsidRPr="00172D89" w14:paraId="562F0C94" w14:textId="77777777" w:rsidTr="00EB5774">
        <w:trPr>
          <w:jc w:val="center"/>
        </w:trPr>
        <w:tc>
          <w:tcPr>
            <w:tcW w:w="4528" w:type="dxa"/>
          </w:tcPr>
          <w:p w14:paraId="34F27949" w14:textId="460714D4" w:rsidR="006C137B" w:rsidRPr="00172D89" w:rsidRDefault="00FF2C6A" w:rsidP="00735AD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</w:t>
            </w:r>
            <w:r w:rsidR="006C137B" w:rsidRPr="00172D89">
              <w:rPr>
                <w:rFonts w:ascii="Arial" w:hAnsi="Arial" w:cs="Arial"/>
                <w:b/>
                <w:bCs/>
                <w:sz w:val="22"/>
                <w:szCs w:val="22"/>
              </w:rPr>
              <w:t>ri Sahibi Kategorisi</w:t>
            </w:r>
          </w:p>
        </w:tc>
        <w:tc>
          <w:tcPr>
            <w:tcW w:w="4528" w:type="dxa"/>
          </w:tcPr>
          <w:p w14:paraId="5523B6F7" w14:textId="3AE4C056" w:rsidR="006C137B" w:rsidRPr="00172D89" w:rsidRDefault="00FF2C6A" w:rsidP="00735AD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</w:t>
            </w:r>
            <w:r w:rsidR="006C137B" w:rsidRPr="00172D89">
              <w:rPr>
                <w:rFonts w:ascii="Arial" w:hAnsi="Arial" w:cs="Arial"/>
                <w:b/>
                <w:bCs/>
                <w:sz w:val="22"/>
                <w:szCs w:val="22"/>
              </w:rPr>
              <w:t>ri Toplama Şekli</w:t>
            </w:r>
          </w:p>
        </w:tc>
      </w:tr>
      <w:tr w:rsidR="006C137B" w:rsidRPr="00172D89" w14:paraId="57A3537B" w14:textId="77777777" w:rsidTr="00EB5774">
        <w:trPr>
          <w:jc w:val="center"/>
        </w:trPr>
        <w:tc>
          <w:tcPr>
            <w:tcW w:w="4528" w:type="dxa"/>
          </w:tcPr>
          <w:p w14:paraId="6602645A" w14:textId="757DEB1B" w:rsidR="006C137B" w:rsidRPr="00172D89" w:rsidRDefault="006C137B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>Çalışan/ Çalışan Adayı</w:t>
            </w:r>
          </w:p>
        </w:tc>
        <w:tc>
          <w:tcPr>
            <w:tcW w:w="4528" w:type="dxa"/>
          </w:tcPr>
          <w:p w14:paraId="04D0C1B1" w14:textId="22543D03" w:rsidR="006C137B" w:rsidRPr="00172D89" w:rsidRDefault="006C137B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 xml:space="preserve">Sözlü, </w:t>
            </w:r>
            <w:r w:rsidR="008F6B42">
              <w:rPr>
                <w:rFonts w:ascii="Arial" w:hAnsi="Arial" w:cs="Arial"/>
                <w:sz w:val="22"/>
                <w:szCs w:val="22"/>
              </w:rPr>
              <w:t xml:space="preserve">yazılı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="008F6B42">
              <w:rPr>
                <w:rFonts w:ascii="Arial" w:hAnsi="Arial" w:cs="Arial"/>
                <w:sz w:val="22"/>
                <w:szCs w:val="22"/>
              </w:rPr>
              <w:t>ya</w:t>
            </w:r>
            <w:r w:rsidR="008F6B42" w:rsidRPr="00172D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D89">
              <w:rPr>
                <w:rFonts w:ascii="Arial" w:hAnsi="Arial" w:cs="Arial"/>
                <w:sz w:val="22"/>
                <w:szCs w:val="22"/>
              </w:rPr>
              <w:t xml:space="preserve">e-posta </w:t>
            </w:r>
            <w:r w:rsidR="008F6B42">
              <w:rPr>
                <w:rFonts w:ascii="Arial" w:hAnsi="Arial" w:cs="Arial"/>
                <w:sz w:val="22"/>
                <w:szCs w:val="22"/>
              </w:rPr>
              <w:t xml:space="preserve">yoluyla </w:t>
            </w:r>
          </w:p>
        </w:tc>
      </w:tr>
      <w:tr w:rsidR="006C137B" w:rsidRPr="00172D89" w14:paraId="71109C90" w14:textId="77777777" w:rsidTr="00EB5774">
        <w:trPr>
          <w:jc w:val="center"/>
        </w:trPr>
        <w:tc>
          <w:tcPr>
            <w:tcW w:w="4528" w:type="dxa"/>
          </w:tcPr>
          <w:p w14:paraId="2FC667A8" w14:textId="47FA2837" w:rsidR="006C137B" w:rsidRPr="00172D89" w:rsidRDefault="006C137B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 xml:space="preserve">Bayi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Pr="00172D89">
              <w:rPr>
                <w:rFonts w:ascii="Arial" w:hAnsi="Arial" w:cs="Arial"/>
                <w:sz w:val="22"/>
                <w:szCs w:val="22"/>
              </w:rPr>
              <w:t>/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Pr="00172D89">
              <w:rPr>
                <w:rFonts w:ascii="Arial" w:hAnsi="Arial" w:cs="Arial"/>
                <w:sz w:val="22"/>
                <w:szCs w:val="22"/>
              </w:rPr>
              <w:t>ya Bayi İrtibat Kişisi</w:t>
            </w:r>
          </w:p>
        </w:tc>
        <w:tc>
          <w:tcPr>
            <w:tcW w:w="4528" w:type="dxa"/>
          </w:tcPr>
          <w:p w14:paraId="698366EE" w14:textId="202AF634" w:rsidR="006C137B" w:rsidRPr="00172D89" w:rsidRDefault="005F02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>Sözlü</w:t>
            </w:r>
            <w:r w:rsidR="008F6B42">
              <w:rPr>
                <w:rFonts w:ascii="Arial" w:hAnsi="Arial" w:cs="Arial"/>
                <w:sz w:val="22"/>
                <w:szCs w:val="22"/>
              </w:rPr>
              <w:t xml:space="preserve">, yazılı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="008F6B42">
              <w:rPr>
                <w:rFonts w:ascii="Arial" w:hAnsi="Arial" w:cs="Arial"/>
                <w:sz w:val="22"/>
                <w:szCs w:val="22"/>
              </w:rPr>
              <w:t>ya</w:t>
            </w:r>
            <w:r w:rsidRPr="00172D89">
              <w:rPr>
                <w:rFonts w:ascii="Arial" w:hAnsi="Arial" w:cs="Arial"/>
                <w:sz w:val="22"/>
                <w:szCs w:val="22"/>
              </w:rPr>
              <w:t xml:space="preserve"> e-posta </w:t>
            </w:r>
            <w:r w:rsidR="008F6B42">
              <w:rPr>
                <w:rFonts w:ascii="Arial" w:hAnsi="Arial" w:cs="Arial"/>
                <w:sz w:val="22"/>
                <w:szCs w:val="22"/>
              </w:rPr>
              <w:t>yoluyla</w:t>
            </w:r>
          </w:p>
        </w:tc>
      </w:tr>
      <w:tr w:rsidR="006C137B" w:rsidRPr="00172D89" w14:paraId="731D0AC0" w14:textId="77777777" w:rsidTr="00EB5774">
        <w:trPr>
          <w:jc w:val="center"/>
        </w:trPr>
        <w:tc>
          <w:tcPr>
            <w:tcW w:w="4528" w:type="dxa"/>
          </w:tcPr>
          <w:p w14:paraId="255333EE" w14:textId="465921F4" w:rsidR="006C137B" w:rsidRPr="00172D89" w:rsidRDefault="006C137B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 xml:space="preserve">Müşteri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Pr="00172D89">
              <w:rPr>
                <w:rFonts w:ascii="Arial" w:hAnsi="Arial" w:cs="Arial"/>
                <w:sz w:val="22"/>
                <w:szCs w:val="22"/>
              </w:rPr>
              <w:t>/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Pr="00172D89">
              <w:rPr>
                <w:rFonts w:ascii="Arial" w:hAnsi="Arial" w:cs="Arial"/>
                <w:sz w:val="22"/>
                <w:szCs w:val="22"/>
              </w:rPr>
              <w:t>ya Müşteri İrtibat Kişisi</w:t>
            </w:r>
          </w:p>
        </w:tc>
        <w:tc>
          <w:tcPr>
            <w:tcW w:w="4528" w:type="dxa"/>
          </w:tcPr>
          <w:p w14:paraId="03FBEF6E" w14:textId="7AEA228F" w:rsidR="006C137B" w:rsidRPr="00172D89" w:rsidRDefault="008F6B42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>Sözlü</w:t>
            </w:r>
            <w:r>
              <w:rPr>
                <w:rFonts w:ascii="Arial" w:hAnsi="Arial" w:cs="Arial"/>
                <w:sz w:val="22"/>
                <w:szCs w:val="22"/>
              </w:rPr>
              <w:t xml:space="preserve">, yazılı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z w:val="22"/>
                <w:szCs w:val="22"/>
              </w:rPr>
              <w:t>ya</w:t>
            </w:r>
            <w:r w:rsidRPr="00172D89">
              <w:rPr>
                <w:rFonts w:ascii="Arial" w:hAnsi="Arial" w:cs="Arial"/>
                <w:sz w:val="22"/>
                <w:szCs w:val="22"/>
              </w:rPr>
              <w:t xml:space="preserve"> e-posta </w:t>
            </w:r>
            <w:r>
              <w:rPr>
                <w:rFonts w:ascii="Arial" w:hAnsi="Arial" w:cs="Arial"/>
                <w:sz w:val="22"/>
                <w:szCs w:val="22"/>
              </w:rPr>
              <w:t>yoluyla</w:t>
            </w:r>
          </w:p>
        </w:tc>
      </w:tr>
      <w:tr w:rsidR="006C137B" w:rsidRPr="00172D89" w14:paraId="700F6E2A" w14:textId="77777777" w:rsidTr="00EB5774">
        <w:trPr>
          <w:jc w:val="center"/>
        </w:trPr>
        <w:tc>
          <w:tcPr>
            <w:tcW w:w="4528" w:type="dxa"/>
          </w:tcPr>
          <w:p w14:paraId="3C326601" w14:textId="06DC5C69" w:rsidR="006C137B" w:rsidRPr="00172D89" w:rsidRDefault="006C137B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 xml:space="preserve">Tedarikçi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Pr="00172D89">
              <w:rPr>
                <w:rFonts w:ascii="Arial" w:hAnsi="Arial" w:cs="Arial"/>
                <w:sz w:val="22"/>
                <w:szCs w:val="22"/>
              </w:rPr>
              <w:t>/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Pr="00172D89">
              <w:rPr>
                <w:rFonts w:ascii="Arial" w:hAnsi="Arial" w:cs="Arial"/>
                <w:sz w:val="22"/>
                <w:szCs w:val="22"/>
              </w:rPr>
              <w:t>ya Tedarikçi İrtibat Kişisi</w:t>
            </w:r>
          </w:p>
        </w:tc>
        <w:tc>
          <w:tcPr>
            <w:tcW w:w="4528" w:type="dxa"/>
          </w:tcPr>
          <w:p w14:paraId="748010BF" w14:textId="657B6211" w:rsidR="006C137B" w:rsidRPr="00172D89" w:rsidRDefault="008F6B42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>Sözlü</w:t>
            </w:r>
            <w:r>
              <w:rPr>
                <w:rFonts w:ascii="Arial" w:hAnsi="Arial" w:cs="Arial"/>
                <w:sz w:val="22"/>
                <w:szCs w:val="22"/>
              </w:rPr>
              <w:t xml:space="preserve">, yazılı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z w:val="22"/>
                <w:szCs w:val="22"/>
              </w:rPr>
              <w:t>ya</w:t>
            </w:r>
            <w:r w:rsidRPr="00172D89">
              <w:rPr>
                <w:rFonts w:ascii="Arial" w:hAnsi="Arial" w:cs="Arial"/>
                <w:sz w:val="22"/>
                <w:szCs w:val="22"/>
              </w:rPr>
              <w:t xml:space="preserve"> e-posta </w:t>
            </w:r>
            <w:r>
              <w:rPr>
                <w:rFonts w:ascii="Arial" w:hAnsi="Arial" w:cs="Arial"/>
                <w:sz w:val="22"/>
                <w:szCs w:val="22"/>
              </w:rPr>
              <w:t>yoluyla</w:t>
            </w:r>
          </w:p>
        </w:tc>
      </w:tr>
      <w:tr w:rsidR="006C137B" w:rsidRPr="00172D89" w14:paraId="64764D91" w14:textId="77777777" w:rsidTr="00EB5774">
        <w:trPr>
          <w:jc w:val="center"/>
        </w:trPr>
        <w:tc>
          <w:tcPr>
            <w:tcW w:w="4528" w:type="dxa"/>
          </w:tcPr>
          <w:p w14:paraId="1B0227FD" w14:textId="505C924C" w:rsidR="006C137B" w:rsidRPr="00172D89" w:rsidRDefault="006C137B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 xml:space="preserve">Fırıncı Kazansın Üyeleri </w:t>
            </w:r>
          </w:p>
        </w:tc>
        <w:tc>
          <w:tcPr>
            <w:tcW w:w="4528" w:type="dxa"/>
          </w:tcPr>
          <w:p w14:paraId="3CC4C996" w14:textId="3C1E6CF3" w:rsidR="006C137B" w:rsidRPr="00FE3286" w:rsidRDefault="008F6B42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Sözlü, yazılı, e</w:t>
            </w:r>
            <w:r w:rsidR="005F029F" w:rsidRPr="00FE3286">
              <w:rPr>
                <w:rFonts w:ascii="Arial" w:hAnsi="Arial" w:cs="Arial"/>
                <w:sz w:val="22"/>
                <w:szCs w:val="22"/>
              </w:rPr>
              <w:t>lektronik yolla</w:t>
            </w:r>
            <w:r w:rsidR="00FE32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2F26" w:rsidRPr="00172D89" w14:paraId="5989326D" w14:textId="77777777" w:rsidTr="00EB5774">
        <w:trPr>
          <w:jc w:val="center"/>
        </w:trPr>
        <w:tc>
          <w:tcPr>
            <w:tcW w:w="4528" w:type="dxa"/>
          </w:tcPr>
          <w:p w14:paraId="298A97DB" w14:textId="225FB9D2" w:rsidR="00AD2F26" w:rsidRPr="00172D89" w:rsidRDefault="00AD2F26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 xml:space="preserve">Erişim Sağlayanlar </w:t>
            </w:r>
          </w:p>
        </w:tc>
        <w:tc>
          <w:tcPr>
            <w:tcW w:w="4528" w:type="dxa"/>
          </w:tcPr>
          <w:p w14:paraId="44F080C7" w14:textId="09E46E1E" w:rsidR="00AD2F26" w:rsidRPr="00FE3286" w:rsidRDefault="008F6B42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Sözlü, yazılı, e</w:t>
            </w:r>
            <w:r w:rsidRPr="00FE3286">
              <w:rPr>
                <w:rFonts w:ascii="Arial" w:hAnsi="Arial" w:cs="Arial"/>
                <w:sz w:val="22"/>
                <w:szCs w:val="22"/>
              </w:rPr>
              <w:t>lektronik yolla</w:t>
            </w:r>
          </w:p>
        </w:tc>
      </w:tr>
      <w:tr w:rsidR="00AD2F26" w:rsidRPr="00172D89" w14:paraId="6A866F95" w14:textId="77777777" w:rsidTr="00EB5774">
        <w:trPr>
          <w:jc w:val="center"/>
        </w:trPr>
        <w:tc>
          <w:tcPr>
            <w:tcW w:w="4528" w:type="dxa"/>
          </w:tcPr>
          <w:p w14:paraId="25C95048" w14:textId="196D1BD4" w:rsidR="00AD2F26" w:rsidRPr="00172D89" w:rsidRDefault="00AD2F26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>Ziyaretçiler</w:t>
            </w:r>
          </w:p>
        </w:tc>
        <w:tc>
          <w:tcPr>
            <w:tcW w:w="4528" w:type="dxa"/>
          </w:tcPr>
          <w:p w14:paraId="37198EC2" w14:textId="203C3A80" w:rsidR="00AD2F26" w:rsidRPr="00172D89" w:rsidRDefault="00AD2F26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>Sözlü</w:t>
            </w:r>
            <w:r w:rsidR="008F6B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="008F6B42">
              <w:rPr>
                <w:rFonts w:ascii="Arial" w:hAnsi="Arial" w:cs="Arial"/>
                <w:sz w:val="22"/>
                <w:szCs w:val="22"/>
              </w:rPr>
              <w:t>ya görsel</w:t>
            </w:r>
            <w:r w:rsidRPr="00172D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B42">
              <w:rPr>
                <w:rFonts w:ascii="Arial" w:hAnsi="Arial" w:cs="Arial"/>
                <w:sz w:val="22"/>
                <w:szCs w:val="22"/>
              </w:rPr>
              <w:t>yolla</w:t>
            </w:r>
          </w:p>
        </w:tc>
      </w:tr>
      <w:tr w:rsidR="00A20A20" w:rsidRPr="00172D89" w14:paraId="73DB8073" w14:textId="77777777" w:rsidTr="00EB5774">
        <w:trPr>
          <w:jc w:val="center"/>
        </w:trPr>
        <w:tc>
          <w:tcPr>
            <w:tcW w:w="4528" w:type="dxa"/>
          </w:tcPr>
          <w:p w14:paraId="7AC14E50" w14:textId="4F8294B1" w:rsidR="000618D2" w:rsidRPr="00172D89" w:rsidRDefault="000618D2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D89">
              <w:rPr>
                <w:rFonts w:ascii="Arial" w:hAnsi="Arial" w:cs="Arial"/>
                <w:sz w:val="22"/>
                <w:szCs w:val="22"/>
              </w:rPr>
              <w:t>Diğer</w:t>
            </w:r>
          </w:p>
        </w:tc>
        <w:tc>
          <w:tcPr>
            <w:tcW w:w="4528" w:type="dxa"/>
          </w:tcPr>
          <w:p w14:paraId="64E6586F" w14:textId="167A4C7C" w:rsidR="00E8320A" w:rsidRPr="000618D2" w:rsidRDefault="008F6B42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Sözlü, yazılı, e</w:t>
            </w:r>
            <w:r w:rsidRPr="00FE3286">
              <w:rPr>
                <w:rFonts w:ascii="Arial" w:hAnsi="Arial" w:cs="Arial"/>
                <w:sz w:val="22"/>
                <w:szCs w:val="22"/>
              </w:rPr>
              <w:t>lektronik yolla</w:t>
            </w:r>
          </w:p>
        </w:tc>
      </w:tr>
    </w:tbl>
    <w:p w14:paraId="14B19918" w14:textId="10399876" w:rsidR="006C137B" w:rsidRPr="00172D89" w:rsidRDefault="006C137B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</w:rPr>
        <w:t xml:space="preserve"> </w:t>
      </w:r>
    </w:p>
    <w:p w14:paraId="259805B7" w14:textId="7D1F2D87" w:rsidR="00AD6A37" w:rsidRPr="00172D89" w:rsidRDefault="006C137B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lastRenderedPageBreak/>
        <w:t xml:space="preserve">Yukarıda belirtilen şekilde toplanan </w:t>
      </w:r>
      <w:r w:rsidR="00AD6A3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AD6A37" w:rsidRPr="00172D89">
        <w:rPr>
          <w:rFonts w:ascii="Arial" w:eastAsia="Times New Roman" w:hAnsi="Arial" w:cs="Arial"/>
          <w:sz w:val="22"/>
          <w:szCs w:val="22"/>
          <w:lang w:eastAsia="tr-TR"/>
        </w:rPr>
        <w:t>riler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iniz</w:t>
      </w:r>
      <w:r w:rsidR="00AD6A37" w:rsidRPr="00172D89">
        <w:rPr>
          <w:rFonts w:ascii="Arial" w:eastAsia="Times New Roman" w:hAnsi="Arial" w:cs="Arial"/>
          <w:sz w:val="22"/>
          <w:szCs w:val="22"/>
          <w:lang w:eastAsia="tr-TR"/>
        </w:rPr>
        <w:t>, Şirketimiz tarafından aşağıda belirtilen ortamlarda hukuka uygun olarak gü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AD6A3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nli bir şekilde </w:t>
      </w:r>
      <w:r w:rsidR="00524A95" w:rsidRPr="00172D89">
        <w:rPr>
          <w:rFonts w:ascii="Arial" w:eastAsia="Times New Roman" w:hAnsi="Arial" w:cs="Arial"/>
          <w:sz w:val="22"/>
          <w:szCs w:val="22"/>
          <w:lang w:eastAsia="tr-TR"/>
        </w:rPr>
        <w:t>tutulmaktadır</w:t>
      </w:r>
      <w:r w:rsidR="00AD6A37" w:rsidRPr="00172D89">
        <w:rPr>
          <w:rFonts w:ascii="Arial" w:eastAsia="Times New Roman" w:hAnsi="Arial" w:cs="Arial"/>
          <w:sz w:val="22"/>
          <w:szCs w:val="22"/>
          <w:lang w:eastAsia="tr-TR"/>
        </w:rPr>
        <w:t>.</w:t>
      </w:r>
    </w:p>
    <w:p w14:paraId="14D779F4" w14:textId="1DF0BCB4" w:rsidR="00AD6A37" w:rsidRPr="00172D89" w:rsidRDefault="00AD6A37" w:rsidP="00735AD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AD6A37" w:rsidRPr="00172D89" w14:paraId="266E346C" w14:textId="77777777" w:rsidTr="00EB5774">
        <w:trPr>
          <w:jc w:val="center"/>
        </w:trPr>
        <w:tc>
          <w:tcPr>
            <w:tcW w:w="4528" w:type="dxa"/>
          </w:tcPr>
          <w:p w14:paraId="36E94638" w14:textId="29B3F831" w:rsidR="00AD6A37" w:rsidRPr="00172D89" w:rsidRDefault="00AD6A37" w:rsidP="00735AD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2D89">
              <w:rPr>
                <w:rFonts w:ascii="Arial" w:hAnsi="Arial" w:cs="Arial"/>
                <w:b/>
                <w:sz w:val="22"/>
                <w:szCs w:val="22"/>
              </w:rPr>
              <w:t>Elektronik Ortamlar</w:t>
            </w:r>
          </w:p>
        </w:tc>
        <w:tc>
          <w:tcPr>
            <w:tcW w:w="4528" w:type="dxa"/>
          </w:tcPr>
          <w:p w14:paraId="2E379C26" w14:textId="794C8436" w:rsidR="00AD6A37" w:rsidRPr="00172D89" w:rsidRDefault="00AD6A37" w:rsidP="00735AD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2D89">
              <w:rPr>
                <w:rFonts w:ascii="Arial" w:hAnsi="Arial" w:cs="Arial"/>
                <w:b/>
                <w:sz w:val="22"/>
                <w:szCs w:val="22"/>
              </w:rPr>
              <w:t>Elektronik Olmayan Ortamlar</w:t>
            </w:r>
          </w:p>
        </w:tc>
      </w:tr>
      <w:tr w:rsidR="00AD6A37" w:rsidRPr="00172D89" w14:paraId="3CFAC141" w14:textId="77777777" w:rsidTr="00EB5774">
        <w:trPr>
          <w:jc w:val="center"/>
        </w:trPr>
        <w:tc>
          <w:tcPr>
            <w:tcW w:w="4528" w:type="dxa"/>
          </w:tcPr>
          <w:p w14:paraId="7A88401F" w14:textId="370324A3" w:rsidR="00F21CD1" w:rsidRPr="00172D89" w:rsidRDefault="00AD6A37" w:rsidP="00FE4A15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Sunucular (</w:t>
            </w:r>
            <w:r w:rsidR="008877C6"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e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tki alanı, yedekleme, e-posta, </w:t>
            </w:r>
            <w:r w:rsidR="00FF2C6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ve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ri</w:t>
            </w:r>
            <w:r w:rsidR="008877C6"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 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tabanı, web, dosya paylaşım, vb.) </w:t>
            </w:r>
            <w:r w:rsidR="00F21CD1"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 </w:t>
            </w:r>
          </w:p>
          <w:p w14:paraId="41C89F65" w14:textId="77777777" w:rsidR="00F21CD1" w:rsidRPr="00172D89" w:rsidRDefault="00AD6A37" w:rsidP="00FE4A15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Yazılımlar (ofis yazılımları, portal)</w:t>
            </w:r>
            <w:r w:rsidR="00F21CD1"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 </w:t>
            </w:r>
          </w:p>
          <w:p w14:paraId="690F8B9C" w14:textId="23E5D1B8" w:rsidR="00F21CD1" w:rsidRPr="00172D89" w:rsidRDefault="00AD6A37" w:rsidP="00FE4A15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Bilgi gü</w:t>
            </w:r>
            <w:r w:rsidR="00FF2C6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ve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nliği cihazları (gü</w:t>
            </w:r>
            <w:r w:rsidR="00FF2C6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ve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nlik duvarı, saldırı tespit </w:t>
            </w:r>
            <w:r w:rsidR="00FF2C6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ve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 engelleme, günlük kayıt dosyası, anti</w:t>
            </w:r>
            <w:r w:rsidR="008877C6"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-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virüs vb.) </w:t>
            </w:r>
          </w:p>
          <w:p w14:paraId="3865AABE" w14:textId="77777777" w:rsidR="00F21CD1" w:rsidRPr="00172D89" w:rsidRDefault="00AD6A37" w:rsidP="00FE4A15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Kişisel bilgisayarlar (</w:t>
            </w:r>
            <w:r w:rsidR="008877C6"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m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asaüstü, dizüstü) </w:t>
            </w:r>
          </w:p>
          <w:p w14:paraId="213B13F3" w14:textId="77777777" w:rsidR="00F21CD1" w:rsidRPr="00172D89" w:rsidRDefault="00AD6A37" w:rsidP="00FE4A15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Mobil cihazlar (telefon, tablet vb.) </w:t>
            </w:r>
          </w:p>
          <w:p w14:paraId="6C8212D3" w14:textId="77777777" w:rsidR="00F21CD1" w:rsidRPr="00172D89" w:rsidRDefault="00AD6A37" w:rsidP="00FE4A15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Optik diskler (CD, DVD vb.) </w:t>
            </w:r>
          </w:p>
          <w:p w14:paraId="55A14E14" w14:textId="77777777" w:rsidR="00F21CD1" w:rsidRPr="00172D89" w:rsidRDefault="00AD6A37" w:rsidP="00FE4A15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Çıkartılabilir bellekler (USB, Hafıza Kart vb.) </w:t>
            </w:r>
          </w:p>
          <w:p w14:paraId="6CDDEC2C" w14:textId="42125DB2" w:rsidR="00AD6A37" w:rsidRPr="00172D89" w:rsidRDefault="00AD6A37" w:rsidP="00FE4A15">
            <w:pPr>
              <w:pStyle w:val="ListeParagraf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Yazıcı, tarayıcı, fotokopi makinesi</w:t>
            </w:r>
          </w:p>
        </w:tc>
        <w:tc>
          <w:tcPr>
            <w:tcW w:w="4528" w:type="dxa"/>
          </w:tcPr>
          <w:p w14:paraId="493A7FFD" w14:textId="7D29D5EB" w:rsidR="008B2943" w:rsidRPr="00172D89" w:rsidRDefault="00AD6A37" w:rsidP="00FE4A15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Kağıt</w:t>
            </w:r>
            <w:r w:rsidR="008877C6"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, dosya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 </w:t>
            </w:r>
          </w:p>
          <w:p w14:paraId="2E04CA73" w14:textId="41B66A98" w:rsidR="008B2943" w:rsidRPr="00172D89" w:rsidRDefault="00AD6A37" w:rsidP="00FE4A15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Manuel </w:t>
            </w:r>
            <w:r w:rsidR="00FF2C6A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ve</w:t>
            </w: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 xml:space="preserve">ri kayıt sistemleri (ziyaretçi giriş defteri) </w:t>
            </w:r>
          </w:p>
          <w:p w14:paraId="18BA4521" w14:textId="1A86C3AB" w:rsidR="00AD6A37" w:rsidRPr="00172D89" w:rsidRDefault="00AD6A37" w:rsidP="00FE4A15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eastAsia="Times New Roman" w:hAnsi="Arial" w:cs="Arial"/>
                <w:sz w:val="22"/>
                <w:szCs w:val="22"/>
                <w:lang w:eastAsia="tr-TR"/>
              </w:rPr>
              <w:t>Yazılı, basılı, görsel ortamlar</w:t>
            </w:r>
          </w:p>
        </w:tc>
      </w:tr>
    </w:tbl>
    <w:p w14:paraId="3B0EB9C0" w14:textId="77777777" w:rsidR="00AD6A37" w:rsidRPr="00172D89" w:rsidRDefault="00AD6A37" w:rsidP="00735ADD">
      <w:pPr>
        <w:pStyle w:val="ListeParagraf"/>
        <w:spacing w:line="276" w:lineRule="auto"/>
        <w:ind w:left="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9447335" w14:textId="18FAA3CD" w:rsidR="00DC7981" w:rsidRPr="003B4F56" w:rsidRDefault="00DC7981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14" w:name="_Toc24037536"/>
      <w:r w:rsidRPr="003B4F5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3B4F5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rilerin Aktarılması</w:t>
      </w:r>
      <w:bookmarkEnd w:id="14"/>
      <w:r w:rsidRPr="003B4F5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 </w:t>
      </w:r>
    </w:p>
    <w:p w14:paraId="3E6174E4" w14:textId="3BCE18DC" w:rsidR="00DC7981" w:rsidRPr="00172D89" w:rsidRDefault="00DC7981" w:rsidP="00735ADD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tr-TR"/>
        </w:rPr>
      </w:pPr>
    </w:p>
    <w:p w14:paraId="35EF32E6" w14:textId="23E34E61" w:rsidR="00C6343D" w:rsidRPr="00172D89" w:rsidRDefault="00C6343D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Şirketimiz Politikanın </w:t>
      </w:r>
      <w:r w:rsidR="00F95BE7" w:rsidRPr="00172D89">
        <w:rPr>
          <w:rFonts w:ascii="Arial" w:hAnsi="Arial" w:cs="Arial"/>
          <w:sz w:val="22"/>
          <w:szCs w:val="22"/>
          <w:lang w:eastAsia="tr-TR"/>
        </w:rPr>
        <w:t>3</w:t>
      </w:r>
      <w:r w:rsidR="00C112CE">
        <w:rPr>
          <w:rFonts w:ascii="Arial" w:hAnsi="Arial" w:cs="Arial"/>
          <w:sz w:val="22"/>
          <w:szCs w:val="22"/>
          <w:lang w:eastAsia="tr-TR"/>
        </w:rPr>
        <w:t>.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Maddesinde sayılan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 işleme amaçları çerçe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sinde elde ettiği </w:t>
      </w:r>
      <w:r w:rsidR="00C112CE">
        <w:rPr>
          <w:rFonts w:ascii="Arial" w:hAnsi="Arial" w:cs="Arial"/>
          <w:sz w:val="22"/>
          <w:szCs w:val="22"/>
          <w:lang w:eastAsia="tr-TR"/>
        </w:rPr>
        <w:t>K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 </w:t>
      </w:r>
      <w:r w:rsidR="00F95BE7" w:rsidRPr="00172D89">
        <w:rPr>
          <w:rFonts w:ascii="Arial" w:hAnsi="Arial" w:cs="Arial"/>
          <w:sz w:val="22"/>
          <w:szCs w:val="22"/>
          <w:lang w:eastAsia="tr-TR"/>
        </w:rPr>
        <w:t xml:space="preserve">Kanun’un </w:t>
      </w:r>
      <w:r w:rsidRPr="00172D89">
        <w:rPr>
          <w:rFonts w:ascii="Arial" w:hAnsi="Arial" w:cs="Arial"/>
          <w:sz w:val="22"/>
          <w:szCs w:val="22"/>
          <w:lang w:eastAsia="tr-TR"/>
        </w:rPr>
        <w:t>8. Maddesine uygun olarak</w:t>
      </w:r>
      <w:r w:rsidR="00040094" w:rsidRPr="00172D89">
        <w:rPr>
          <w:rFonts w:ascii="Arial" w:hAnsi="Arial" w:cs="Arial"/>
          <w:sz w:val="22"/>
          <w:szCs w:val="22"/>
          <w:lang w:eastAsia="tr-TR"/>
        </w:rPr>
        <w:t>, Madde</w:t>
      </w:r>
      <w:r w:rsidR="00F95BE7" w:rsidRPr="00172D89">
        <w:rPr>
          <w:rFonts w:ascii="Arial" w:hAnsi="Arial" w:cs="Arial"/>
          <w:sz w:val="22"/>
          <w:szCs w:val="22"/>
          <w:lang w:eastAsia="tr-TR"/>
        </w:rPr>
        <w:t xml:space="preserve"> 3.</w:t>
      </w:r>
      <w:r w:rsidR="00C112CE">
        <w:rPr>
          <w:rFonts w:ascii="Arial" w:hAnsi="Arial" w:cs="Arial"/>
          <w:sz w:val="22"/>
          <w:szCs w:val="22"/>
          <w:lang w:eastAsia="tr-TR"/>
        </w:rPr>
        <w:t>3</w:t>
      </w:r>
      <w:r w:rsidR="00F95BE7" w:rsidRPr="00172D89">
        <w:rPr>
          <w:rFonts w:ascii="Arial" w:hAnsi="Arial" w:cs="Arial"/>
          <w:sz w:val="22"/>
          <w:szCs w:val="22"/>
          <w:lang w:eastAsia="tr-TR"/>
        </w:rPr>
        <w:t>’</w:t>
      </w:r>
      <w:r w:rsidR="00040094" w:rsidRPr="00172D89">
        <w:rPr>
          <w:rFonts w:ascii="Arial" w:hAnsi="Arial" w:cs="Arial"/>
          <w:sz w:val="22"/>
          <w:szCs w:val="22"/>
          <w:lang w:eastAsia="tr-TR"/>
        </w:rPr>
        <w:t>de gösterilen amaçlarla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yurtiçinde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ya yurtdışında üçüncü kişilere aktarabilmektedir. Şirketimiz global anlamda Lesaffre Şirketler grubunun bir üyesi olarak Şirketler grubunun yayınladığı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nlik politikalarına </w:t>
      </w:r>
      <w:r w:rsidR="00040094" w:rsidRPr="00172D89">
        <w:rPr>
          <w:rFonts w:ascii="Arial" w:hAnsi="Arial" w:cs="Arial"/>
          <w:sz w:val="22"/>
          <w:szCs w:val="22"/>
          <w:lang w:eastAsia="tr-TR"/>
        </w:rPr>
        <w:t>da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uyum sağlamaktadır. Bu kapsamda Şirketimiz nezdinde bulunan </w:t>
      </w:r>
      <w:r w:rsidR="00F20DA8" w:rsidRPr="00172D89">
        <w:rPr>
          <w:rFonts w:ascii="Arial" w:hAnsi="Arial" w:cs="Arial"/>
          <w:sz w:val="22"/>
          <w:szCs w:val="22"/>
          <w:lang w:eastAsia="tr-TR"/>
        </w:rPr>
        <w:t>K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rilerin bir kısmı</w:t>
      </w:r>
      <w:r w:rsidR="00C112CE">
        <w:rPr>
          <w:rFonts w:ascii="Arial" w:hAnsi="Arial" w:cs="Arial"/>
          <w:sz w:val="22"/>
          <w:szCs w:val="22"/>
          <w:lang w:eastAsia="tr-TR"/>
        </w:rPr>
        <w:t>,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denetim, iş geliştirme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ya global entegrasyonların sağlanması maksadıyla </w:t>
      </w:r>
      <w:r w:rsidR="00040094" w:rsidRPr="00172D89">
        <w:rPr>
          <w:rFonts w:ascii="Arial" w:hAnsi="Arial" w:cs="Arial"/>
          <w:sz w:val="22"/>
          <w:szCs w:val="22"/>
          <w:lang w:eastAsia="tr-TR"/>
        </w:rPr>
        <w:t>hakim şirket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</w:t>
      </w:r>
      <w:r w:rsidR="00040094" w:rsidRPr="00172D89">
        <w:rPr>
          <w:rFonts w:ascii="Arial" w:hAnsi="Arial" w:cs="Arial"/>
          <w:sz w:val="22"/>
          <w:szCs w:val="22"/>
          <w:lang w:eastAsia="tr-TR"/>
        </w:rPr>
        <w:t xml:space="preserve">ile </w:t>
      </w:r>
      <w:r w:rsidRPr="00172D89">
        <w:rPr>
          <w:rFonts w:ascii="Arial" w:hAnsi="Arial" w:cs="Arial"/>
          <w:sz w:val="22"/>
          <w:szCs w:val="22"/>
          <w:lang w:eastAsia="tr-TR"/>
        </w:rPr>
        <w:t>paylaşılmakta</w:t>
      </w:r>
      <w:r w:rsidR="0033554F">
        <w:rPr>
          <w:rFonts w:ascii="Arial" w:hAnsi="Arial" w:cs="Arial"/>
          <w:sz w:val="22"/>
          <w:szCs w:val="22"/>
          <w:lang w:eastAsia="tr-TR"/>
        </w:rPr>
        <w:t xml:space="preserve"> veya şirketler grubunun kullandığı ortak sistemlerin sunucularının yurtdışında bulunması nedeniyle yurtdışı ile paylaşılmış olmakta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dır. </w:t>
      </w:r>
      <w:r w:rsidR="00C112CE">
        <w:rPr>
          <w:rFonts w:ascii="Arial" w:hAnsi="Arial" w:cs="Arial"/>
          <w:sz w:val="22"/>
          <w:szCs w:val="22"/>
          <w:lang w:eastAsia="tr-TR"/>
        </w:rPr>
        <w:t xml:space="preserve">Ayrıca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C112CE">
        <w:rPr>
          <w:rFonts w:ascii="Arial" w:hAnsi="Arial" w:cs="Arial"/>
          <w:sz w:val="22"/>
          <w:szCs w:val="22"/>
          <w:lang w:eastAsia="tr-TR"/>
        </w:rPr>
        <w:t xml:space="preserve">ri aktarımı yaptığımız yurtiçindeki iş ortağımız bazı şirketlerin </w:t>
      </w:r>
      <w:r w:rsidR="00C112CE" w:rsidRPr="00C112CE">
        <w:rPr>
          <w:rFonts w:ascii="Arial" w:hAnsi="Arial" w:cs="Arial"/>
          <w:sz w:val="22"/>
          <w:szCs w:val="22"/>
          <w:lang w:eastAsia="tr-TR"/>
        </w:rPr>
        <w:t xml:space="preserve">kullandığı yazılımların </w:t>
      </w:r>
      <w:r w:rsidR="00C112CE">
        <w:rPr>
          <w:rFonts w:ascii="Arial" w:hAnsi="Arial" w:cs="Arial"/>
          <w:sz w:val="22"/>
          <w:szCs w:val="22"/>
          <w:lang w:eastAsia="tr-TR"/>
        </w:rPr>
        <w:t xml:space="preserve">sunucularının yurtdışında bulunması nedeniyle de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C112CE">
        <w:rPr>
          <w:rFonts w:ascii="Arial" w:hAnsi="Arial" w:cs="Arial"/>
          <w:sz w:val="22"/>
          <w:szCs w:val="22"/>
          <w:lang w:eastAsia="tr-TR"/>
        </w:rPr>
        <w:t xml:space="preserve">riler yurtdışına aktarılmış olmaktadır. </w:t>
      </w:r>
      <w:r w:rsidR="00543B7E">
        <w:rPr>
          <w:rFonts w:ascii="Arial" w:hAnsi="Arial" w:cs="Arial"/>
          <w:sz w:val="22"/>
          <w:szCs w:val="22"/>
          <w:lang w:eastAsia="tr-TR"/>
        </w:rPr>
        <w:t xml:space="preserve">Şirketimiz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543B7E">
        <w:rPr>
          <w:rFonts w:ascii="Arial" w:hAnsi="Arial" w:cs="Arial"/>
          <w:sz w:val="22"/>
          <w:szCs w:val="22"/>
          <w:lang w:eastAsia="tr-TR"/>
        </w:rPr>
        <w:t xml:space="preserve">rilerin yurtdışına aktarılmasında Kanun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543B7E">
        <w:rPr>
          <w:rFonts w:ascii="Arial" w:hAnsi="Arial" w:cs="Arial"/>
          <w:sz w:val="22"/>
          <w:szCs w:val="22"/>
          <w:lang w:eastAsia="tr-TR"/>
        </w:rPr>
        <w:t xml:space="preserve"> alt düzenlemeler ile </w:t>
      </w:r>
      <w:r w:rsidR="00543B7E"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543B7E" w:rsidRPr="00172D89">
        <w:rPr>
          <w:rFonts w:ascii="Arial" w:hAnsi="Arial" w:cs="Arial"/>
          <w:sz w:val="22"/>
          <w:szCs w:val="22"/>
          <w:lang w:eastAsia="tr-TR"/>
        </w:rPr>
        <w:t>rileri Koruma Kurulu (“</w:t>
      </w:r>
      <w:r w:rsidR="00543B7E" w:rsidRPr="00172D89">
        <w:rPr>
          <w:rFonts w:ascii="Arial" w:hAnsi="Arial" w:cs="Arial"/>
          <w:b/>
          <w:bCs/>
          <w:sz w:val="22"/>
          <w:szCs w:val="22"/>
          <w:lang w:eastAsia="tr-TR"/>
        </w:rPr>
        <w:t>KVKK</w:t>
      </w:r>
      <w:r w:rsidR="00543B7E" w:rsidRPr="00172D89">
        <w:rPr>
          <w:rFonts w:ascii="Arial" w:hAnsi="Arial" w:cs="Arial"/>
          <w:sz w:val="22"/>
          <w:szCs w:val="22"/>
          <w:lang w:eastAsia="tr-TR"/>
        </w:rPr>
        <w:t>”)</w:t>
      </w:r>
      <w:r w:rsidR="00543B7E">
        <w:rPr>
          <w:rFonts w:ascii="Arial" w:hAnsi="Arial" w:cs="Arial"/>
          <w:sz w:val="22"/>
          <w:szCs w:val="22"/>
          <w:lang w:eastAsia="tr-TR"/>
        </w:rPr>
        <w:t xml:space="preserve"> ilke kararlarını azami şekilde gözetmektedir. </w:t>
      </w:r>
    </w:p>
    <w:p w14:paraId="348078FF" w14:textId="77777777" w:rsidR="00C6343D" w:rsidRPr="00172D89" w:rsidRDefault="00C6343D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</w:p>
    <w:p w14:paraId="5C1F791B" w14:textId="77777777" w:rsidR="0018273A" w:rsidRPr="00172D89" w:rsidRDefault="0018273A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</w:p>
    <w:p w14:paraId="419F9F92" w14:textId="190B5975" w:rsidR="007021E7" w:rsidRPr="003B4F56" w:rsidRDefault="007021E7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15" w:name="_Toc24037537"/>
      <w:r w:rsidRPr="003B4F5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3B4F5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rilerin Saklanması</w:t>
      </w:r>
      <w:bookmarkEnd w:id="15"/>
      <w:r w:rsidRPr="003B4F5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  </w:t>
      </w:r>
    </w:p>
    <w:p w14:paraId="676FA87D" w14:textId="42BCE531" w:rsidR="007021E7" w:rsidRPr="00172D89" w:rsidRDefault="007021E7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5EBA6696" w14:textId="61C1D285" w:rsidR="00AD553A" w:rsidRPr="00AD2F26" w:rsidRDefault="00AD553A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16" w:name="_Toc24037538"/>
      <w:r w:rsidRPr="00AD2F2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AD2F2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rinin Saklanmasını Gerektiren Amaçlar</w:t>
      </w:r>
      <w:bookmarkEnd w:id="16"/>
    </w:p>
    <w:p w14:paraId="409D5E19" w14:textId="668B93ED" w:rsidR="00AD553A" w:rsidRPr="00172D89" w:rsidRDefault="00AD553A" w:rsidP="00735ADD">
      <w:pPr>
        <w:spacing w:line="276" w:lineRule="auto"/>
        <w:jc w:val="both"/>
        <w:outlineLvl w:val="1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1C641DDD" w14:textId="5F7E08DA" w:rsidR="00AD553A" w:rsidRPr="00172D89" w:rsidRDefault="00AD553A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riler, Şirketimiz faaliyetleri çerçe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sinde Madde 3’de saydığımız amaçlar kapsamında işlenir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ileride doğabilecek hukuki uyuşmazlıklarda delil olarak ispat yükümlülüğü </w:t>
      </w:r>
      <w:r w:rsidR="000A77BA" w:rsidRPr="00172D89">
        <w:rPr>
          <w:rFonts w:ascii="Arial" w:hAnsi="Arial" w:cs="Arial"/>
          <w:sz w:val="22"/>
          <w:szCs w:val="22"/>
          <w:lang w:eastAsia="tr-TR"/>
        </w:rPr>
        <w:t xml:space="preserve">gereğince 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saklanır. </w:t>
      </w:r>
    </w:p>
    <w:p w14:paraId="1580AC63" w14:textId="77777777" w:rsidR="00AD553A" w:rsidRPr="00172D89" w:rsidRDefault="00AD553A" w:rsidP="00735ADD">
      <w:pPr>
        <w:spacing w:line="276" w:lineRule="auto"/>
        <w:jc w:val="both"/>
        <w:outlineLvl w:val="1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61A83E61" w14:textId="746B03D3" w:rsidR="00AD553A" w:rsidRPr="00AD2F26" w:rsidRDefault="00AD553A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17" w:name="_Toc24037539"/>
      <w:r w:rsidRPr="00AD2F2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Saklama Süreleri</w:t>
      </w:r>
      <w:bookmarkEnd w:id="17"/>
    </w:p>
    <w:p w14:paraId="36BA74B6" w14:textId="77777777" w:rsidR="007F4310" w:rsidRPr="00172D89" w:rsidRDefault="007F4310" w:rsidP="00735A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BFDE7F" w14:textId="1A27B289" w:rsidR="00467712" w:rsidRPr="00172D89" w:rsidRDefault="00467712" w:rsidP="00735ADD">
      <w:pPr>
        <w:jc w:val="both"/>
        <w:rPr>
          <w:rFonts w:ascii="Arial" w:hAnsi="Arial" w:cs="Arial"/>
          <w:sz w:val="22"/>
          <w:szCs w:val="22"/>
        </w:rPr>
      </w:pPr>
      <w:r w:rsidRPr="00172D89">
        <w:rPr>
          <w:rFonts w:ascii="Arial" w:hAnsi="Arial" w:cs="Arial"/>
          <w:sz w:val="22"/>
          <w:szCs w:val="22"/>
        </w:rPr>
        <w:t>Şirket faaliyetlerinde kullanılan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, </w:t>
      </w:r>
      <w:r w:rsidR="00580C94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Madde 3’de saydığımız </w:t>
      </w:r>
      <w:r w:rsidR="007021E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kişilere ait 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7021E7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riler,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rinin kullanım amacının devam etmesi şartıyla, yürütülen faaliyetin devamı boyunca işlenecek, ilgili kanun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alt mevzuatlarda öngörülen süreler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ya kullanım amacının ortadan kalkmasından </w:t>
      </w:r>
      <w:r w:rsidRPr="00172D89">
        <w:rPr>
          <w:rFonts w:ascii="Arial" w:hAnsi="Arial" w:cs="Arial"/>
          <w:sz w:val="22"/>
          <w:szCs w:val="22"/>
        </w:rPr>
        <w:lastRenderedPageBreak/>
        <w:t xml:space="preserve">itibaren saklanması gerekli süreler boyunca saklanacak, bu sürelerin sona ermesi üzerine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rilerin Silinmesi, Yok Edilmesi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Anonim Hale Getirilmesi Hakkında Yönetmelik hükümlerine uygun bir şekilde silinecek, yok edilecek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ya anonim hale getirilecektir. </w:t>
      </w:r>
    </w:p>
    <w:p w14:paraId="51444DA9" w14:textId="77777777" w:rsidR="00467712" w:rsidRPr="00172D89" w:rsidRDefault="00467712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63B171A0" w14:textId="56DB1F90" w:rsidR="007021E7" w:rsidRPr="00172D89" w:rsidRDefault="00575BC8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>Bu kapsamda</w:t>
      </w:r>
      <w:r w:rsidR="00625AAD" w:rsidRPr="00172D89">
        <w:rPr>
          <w:rFonts w:ascii="Arial" w:eastAsia="Times New Roman" w:hAnsi="Arial" w:cs="Arial"/>
          <w:sz w:val="22"/>
          <w:szCs w:val="22"/>
          <w:lang w:eastAsia="tr-TR"/>
        </w:rPr>
        <w:t>,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467712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Şirketimizin tabi olduğu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467712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riler</w:t>
      </w:r>
      <w:r w:rsidR="00625AAD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için saklama süresi öngörülen ilgili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mevzuat </w:t>
      </w:r>
      <w:r w:rsidR="00625AAD" w:rsidRPr="00172D89">
        <w:rPr>
          <w:rFonts w:ascii="Arial" w:eastAsia="Times New Roman" w:hAnsi="Arial" w:cs="Arial"/>
          <w:sz w:val="22"/>
          <w:szCs w:val="22"/>
          <w:lang w:eastAsia="tr-TR"/>
        </w:rPr>
        <w:t>düzenlemeleri aşağıda gösterilmektedir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: </w:t>
      </w:r>
    </w:p>
    <w:p w14:paraId="2DACCF6F" w14:textId="599EA6B2" w:rsidR="00575BC8" w:rsidRPr="00172D89" w:rsidRDefault="00575BC8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366DEC2E" w14:textId="722ABCC0" w:rsidR="00575BC8" w:rsidRPr="00172D89" w:rsidRDefault="00625AAD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</w:rPr>
        <w:t xml:space="preserve">6098 sayılı Türk Borçlar Kanunu </w:t>
      </w:r>
      <w:r w:rsidRPr="00172D89">
        <w:rPr>
          <w:rFonts w:ascii="Arial" w:hAnsi="Arial" w:cs="Arial"/>
          <w:sz w:val="22"/>
          <w:szCs w:val="22"/>
        </w:rPr>
        <w:sym w:font="Symbol" w:char="F0B7"/>
      </w:r>
      <w:r w:rsidRPr="00172D89">
        <w:rPr>
          <w:rFonts w:ascii="Arial" w:hAnsi="Arial" w:cs="Arial"/>
          <w:sz w:val="22"/>
          <w:szCs w:val="22"/>
        </w:rPr>
        <w:t xml:space="preserve"> 5510 sayılı Sosyal Sigortalar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Genel Sağlık Sigortası Kanunu </w:t>
      </w:r>
      <w:r w:rsidRPr="00172D89">
        <w:rPr>
          <w:rFonts w:ascii="Arial" w:hAnsi="Arial" w:cs="Arial"/>
          <w:sz w:val="22"/>
          <w:szCs w:val="22"/>
        </w:rPr>
        <w:sym w:font="Symbol" w:char="F0B7"/>
      </w:r>
      <w:r w:rsidRPr="00172D89">
        <w:rPr>
          <w:rFonts w:ascii="Arial" w:hAnsi="Arial" w:cs="Arial"/>
          <w:sz w:val="22"/>
          <w:szCs w:val="22"/>
        </w:rPr>
        <w:t xml:space="preserve"> 6331 sayılı İş Sağlığı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Gü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nliği Kanunu </w:t>
      </w:r>
      <w:r w:rsidRPr="00172D89">
        <w:rPr>
          <w:rFonts w:ascii="Arial" w:hAnsi="Arial" w:cs="Arial"/>
          <w:sz w:val="22"/>
          <w:szCs w:val="22"/>
        </w:rPr>
        <w:sym w:font="Symbol" w:char="F0B7"/>
      </w:r>
      <w:r w:rsidRPr="00172D89">
        <w:rPr>
          <w:rFonts w:ascii="Arial" w:hAnsi="Arial" w:cs="Arial"/>
          <w:sz w:val="22"/>
          <w:szCs w:val="22"/>
        </w:rPr>
        <w:t xml:space="preserve"> 4857 sayılı İş Kanunu </w:t>
      </w:r>
      <w:r w:rsidRPr="00172D89">
        <w:rPr>
          <w:rFonts w:ascii="Arial" w:hAnsi="Arial" w:cs="Arial"/>
          <w:sz w:val="22"/>
          <w:szCs w:val="22"/>
        </w:rPr>
        <w:sym w:font="Symbol" w:char="F0B7"/>
      </w:r>
      <w:r w:rsidRPr="00172D89">
        <w:rPr>
          <w:rFonts w:ascii="Arial" w:hAnsi="Arial" w:cs="Arial"/>
          <w:sz w:val="22"/>
          <w:szCs w:val="22"/>
        </w:rPr>
        <w:t xml:space="preserve"> </w:t>
      </w:r>
      <w:r w:rsidR="00B06204" w:rsidRPr="00172D89">
        <w:rPr>
          <w:rFonts w:ascii="Arial" w:hAnsi="Arial" w:cs="Arial"/>
          <w:sz w:val="22"/>
          <w:szCs w:val="22"/>
        </w:rPr>
        <w:t xml:space="preserve">6102 sayılı </w:t>
      </w:r>
      <w:r w:rsidR="00A36815" w:rsidRPr="00172D89">
        <w:rPr>
          <w:rFonts w:ascii="Arial" w:hAnsi="Arial" w:cs="Arial"/>
          <w:sz w:val="22"/>
          <w:szCs w:val="22"/>
        </w:rPr>
        <w:t xml:space="preserve">Türk Ticaret Kanunu </w:t>
      </w:r>
      <w:r w:rsidR="005872DD" w:rsidRPr="00172D89">
        <w:rPr>
          <w:rFonts w:ascii="Arial" w:hAnsi="Arial" w:cs="Arial"/>
          <w:sz w:val="22"/>
          <w:szCs w:val="22"/>
        </w:rPr>
        <w:sym w:font="Symbol" w:char="F0B7"/>
      </w:r>
      <w:r w:rsidR="005872DD" w:rsidRPr="00172D89">
        <w:rPr>
          <w:rFonts w:ascii="Arial" w:hAnsi="Arial" w:cs="Arial"/>
          <w:sz w:val="22"/>
          <w:szCs w:val="22"/>
        </w:rPr>
        <w:t xml:space="preserve"> 4458 sayılı Gümrük Kanunu </w:t>
      </w:r>
      <w:r w:rsidR="009D30D9" w:rsidRPr="00172D89">
        <w:rPr>
          <w:rFonts w:ascii="Arial" w:hAnsi="Arial" w:cs="Arial"/>
          <w:sz w:val="22"/>
          <w:szCs w:val="22"/>
        </w:rPr>
        <w:sym w:font="Symbol" w:char="F0B7"/>
      </w:r>
      <w:r w:rsidR="009D30D9">
        <w:rPr>
          <w:rFonts w:ascii="Arial" w:hAnsi="Arial" w:cs="Arial"/>
          <w:sz w:val="22"/>
          <w:szCs w:val="22"/>
        </w:rPr>
        <w:t xml:space="preserve"> 6563 sayılı Elektronik Ticaretin Düzenlenmesi Hakkında Kanun </w:t>
      </w:r>
      <w:r w:rsidR="00A36815" w:rsidRPr="00172D89">
        <w:rPr>
          <w:rFonts w:ascii="Arial" w:hAnsi="Arial" w:cs="Arial"/>
          <w:sz w:val="22"/>
          <w:szCs w:val="22"/>
        </w:rPr>
        <w:sym w:font="Symbol" w:char="F0B7"/>
      </w:r>
      <w:r w:rsidR="00A36815" w:rsidRPr="00172D89">
        <w:rPr>
          <w:rFonts w:ascii="Arial" w:hAnsi="Arial" w:cs="Arial"/>
          <w:sz w:val="22"/>
          <w:szCs w:val="22"/>
        </w:rPr>
        <w:t xml:space="preserve"> </w:t>
      </w:r>
      <w:r w:rsidRPr="00172D89">
        <w:rPr>
          <w:rFonts w:ascii="Arial" w:hAnsi="Arial" w:cs="Arial"/>
          <w:sz w:val="22"/>
          <w:szCs w:val="22"/>
        </w:rPr>
        <w:t>Bu kanunlar uyarınca yürürlükte olan diğer ikincil düzenlemeler</w:t>
      </w:r>
    </w:p>
    <w:p w14:paraId="054CCDC7" w14:textId="11BFFDF6" w:rsidR="007021E7" w:rsidRPr="00172D89" w:rsidRDefault="007021E7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46911699" w14:textId="21574AFE" w:rsidR="00257CF3" w:rsidRPr="00172D89" w:rsidRDefault="00257CF3" w:rsidP="00735ADD">
      <w:pPr>
        <w:jc w:val="both"/>
        <w:rPr>
          <w:rFonts w:ascii="Arial" w:hAnsi="Arial" w:cs="Arial"/>
          <w:sz w:val="22"/>
          <w:szCs w:val="22"/>
        </w:rPr>
      </w:pPr>
      <w:r w:rsidRPr="00172D89">
        <w:rPr>
          <w:rFonts w:ascii="Arial" w:hAnsi="Arial" w:cs="Arial"/>
          <w:sz w:val="22"/>
          <w:szCs w:val="22"/>
        </w:rPr>
        <w:t>Mevzuat haricinde</w:t>
      </w:r>
      <w:r w:rsidR="00467712" w:rsidRPr="00172D89">
        <w:rPr>
          <w:rFonts w:ascii="Arial" w:hAnsi="Arial" w:cs="Arial"/>
          <w:sz w:val="22"/>
          <w:szCs w:val="22"/>
        </w:rPr>
        <w:t>,</w:t>
      </w:r>
      <w:r w:rsidRPr="00172D89">
        <w:rPr>
          <w:rFonts w:ascii="Arial" w:hAnsi="Arial" w:cs="Arial"/>
          <w:sz w:val="22"/>
          <w:szCs w:val="22"/>
        </w:rPr>
        <w:t xml:space="preserve"> </w:t>
      </w:r>
      <w:r w:rsidR="00467712" w:rsidRPr="00172D89">
        <w:rPr>
          <w:rFonts w:ascii="Arial" w:hAnsi="Arial" w:cs="Arial"/>
          <w:sz w:val="22"/>
          <w:szCs w:val="22"/>
        </w:rPr>
        <w:t xml:space="preserve">Kişisel </w:t>
      </w:r>
      <w:r w:rsidR="00FF2C6A">
        <w:rPr>
          <w:rFonts w:ascii="Arial" w:hAnsi="Arial" w:cs="Arial"/>
          <w:sz w:val="22"/>
          <w:szCs w:val="22"/>
        </w:rPr>
        <w:t>Ve</w:t>
      </w:r>
      <w:r w:rsidR="00467712" w:rsidRPr="00172D89">
        <w:rPr>
          <w:rFonts w:ascii="Arial" w:hAnsi="Arial" w:cs="Arial"/>
          <w:sz w:val="22"/>
          <w:szCs w:val="22"/>
        </w:rPr>
        <w:t xml:space="preserve">rileriniz, kullanım amacının ortadan kalkmasından itibaren Şirketimizce aşağıda belirtilen süreler boyunca saklanmaktadır: </w:t>
      </w:r>
    </w:p>
    <w:p w14:paraId="471CD83A" w14:textId="77777777" w:rsidR="00257CF3" w:rsidRPr="00172D89" w:rsidRDefault="00257CF3" w:rsidP="00735A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A589F" w14:paraId="0D587A48" w14:textId="77777777" w:rsidTr="00DE7415">
        <w:tc>
          <w:tcPr>
            <w:tcW w:w="4528" w:type="dxa"/>
          </w:tcPr>
          <w:p w14:paraId="54D61275" w14:textId="77777777" w:rsidR="00EA589F" w:rsidRPr="0083088B" w:rsidRDefault="00EA589F" w:rsidP="00735AD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88B">
              <w:rPr>
                <w:rFonts w:ascii="Arial" w:hAnsi="Arial" w:cs="Arial"/>
                <w:b/>
                <w:bCs/>
                <w:sz w:val="22"/>
                <w:szCs w:val="22"/>
              </w:rPr>
              <w:t>İlgili Kişi</w:t>
            </w:r>
          </w:p>
        </w:tc>
        <w:tc>
          <w:tcPr>
            <w:tcW w:w="4528" w:type="dxa"/>
          </w:tcPr>
          <w:p w14:paraId="338EEE4B" w14:textId="27CF5CB4" w:rsidR="00EA589F" w:rsidRPr="0083088B" w:rsidRDefault="00EA589F" w:rsidP="00735AD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Saklama</w:t>
            </w:r>
            <w:r w:rsidRPr="00830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Süresi</w:t>
            </w:r>
          </w:p>
        </w:tc>
      </w:tr>
      <w:tr w:rsidR="00EA589F" w14:paraId="5C708A22" w14:textId="77777777" w:rsidTr="00DE7415">
        <w:tc>
          <w:tcPr>
            <w:tcW w:w="4528" w:type="dxa"/>
          </w:tcPr>
          <w:p w14:paraId="1657D721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Çalışan / Çalışan Adayı</w:t>
            </w:r>
          </w:p>
        </w:tc>
        <w:tc>
          <w:tcPr>
            <w:tcW w:w="4528" w:type="dxa"/>
          </w:tcPr>
          <w:p w14:paraId="42E4BE97" w14:textId="0320A19D" w:rsidR="00EA589F" w:rsidRDefault="00321522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yıl</w:t>
            </w:r>
            <w:r w:rsidR="00EA589F">
              <w:rPr>
                <w:rFonts w:ascii="Arial" w:hAnsi="Arial" w:cs="Arial"/>
                <w:sz w:val="22"/>
                <w:szCs w:val="22"/>
              </w:rPr>
              <w:t xml:space="preserve"> ila 10 yıl</w:t>
            </w:r>
          </w:p>
        </w:tc>
      </w:tr>
      <w:tr w:rsidR="00EA589F" w14:paraId="133048A1" w14:textId="77777777" w:rsidTr="00DE7415">
        <w:tc>
          <w:tcPr>
            <w:tcW w:w="4528" w:type="dxa"/>
          </w:tcPr>
          <w:p w14:paraId="64702E0A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Yönetim Kurulu / Ortak</w:t>
            </w:r>
          </w:p>
        </w:tc>
        <w:tc>
          <w:tcPr>
            <w:tcW w:w="4528" w:type="dxa"/>
          </w:tcPr>
          <w:p w14:paraId="3EA320DB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yıl</w:t>
            </w:r>
          </w:p>
        </w:tc>
      </w:tr>
      <w:tr w:rsidR="00EA589F" w14:paraId="6410CD17" w14:textId="77777777" w:rsidTr="00DE7415">
        <w:tc>
          <w:tcPr>
            <w:tcW w:w="4528" w:type="dxa"/>
          </w:tcPr>
          <w:p w14:paraId="3E5EFE83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Bayi / İrtibat Kişisi</w:t>
            </w:r>
          </w:p>
        </w:tc>
        <w:tc>
          <w:tcPr>
            <w:tcW w:w="4528" w:type="dxa"/>
          </w:tcPr>
          <w:p w14:paraId="5D56C001" w14:textId="22851934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ay ila 10 yıl</w:t>
            </w:r>
          </w:p>
        </w:tc>
      </w:tr>
      <w:tr w:rsidR="00EA589F" w14:paraId="72CB7F90" w14:textId="77777777" w:rsidTr="00DE7415">
        <w:tc>
          <w:tcPr>
            <w:tcW w:w="4528" w:type="dxa"/>
          </w:tcPr>
          <w:p w14:paraId="7398C651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Müşteri / İrtibat Kişisi</w:t>
            </w:r>
          </w:p>
        </w:tc>
        <w:tc>
          <w:tcPr>
            <w:tcW w:w="4528" w:type="dxa"/>
          </w:tcPr>
          <w:p w14:paraId="46FCFEE5" w14:textId="02897F90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ay ila 10 yıl</w:t>
            </w:r>
          </w:p>
        </w:tc>
      </w:tr>
      <w:tr w:rsidR="00EA589F" w14:paraId="0DE17819" w14:textId="77777777" w:rsidTr="00DE7415">
        <w:tc>
          <w:tcPr>
            <w:tcW w:w="4528" w:type="dxa"/>
          </w:tcPr>
          <w:p w14:paraId="03E9B87E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Tedarikçi / İrtibat Kişisi</w:t>
            </w:r>
          </w:p>
        </w:tc>
        <w:tc>
          <w:tcPr>
            <w:tcW w:w="4528" w:type="dxa"/>
          </w:tcPr>
          <w:p w14:paraId="385772F2" w14:textId="50AC845D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ay ila 10 yıl</w:t>
            </w:r>
          </w:p>
        </w:tc>
      </w:tr>
      <w:tr w:rsidR="00EA589F" w14:paraId="0C692FFF" w14:textId="77777777" w:rsidTr="00DE7415">
        <w:tc>
          <w:tcPr>
            <w:tcW w:w="4528" w:type="dxa"/>
          </w:tcPr>
          <w:p w14:paraId="1DC903D1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Fırıncı Kazansın Üyeleri</w:t>
            </w:r>
          </w:p>
        </w:tc>
        <w:tc>
          <w:tcPr>
            <w:tcW w:w="4528" w:type="dxa"/>
          </w:tcPr>
          <w:p w14:paraId="43A42D43" w14:textId="20ED9A28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ay ila 1 yıl</w:t>
            </w:r>
          </w:p>
        </w:tc>
      </w:tr>
      <w:tr w:rsidR="00EA589F" w14:paraId="1C7A39D0" w14:textId="77777777" w:rsidTr="00DE7415">
        <w:tc>
          <w:tcPr>
            <w:tcW w:w="4528" w:type="dxa"/>
          </w:tcPr>
          <w:p w14:paraId="3A62F625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Erişim Sağlayanlar</w:t>
            </w:r>
          </w:p>
        </w:tc>
        <w:tc>
          <w:tcPr>
            <w:tcW w:w="4528" w:type="dxa"/>
          </w:tcPr>
          <w:p w14:paraId="0189BF3D" w14:textId="6774797E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ay ila 1 yıl</w:t>
            </w:r>
          </w:p>
        </w:tc>
      </w:tr>
      <w:tr w:rsidR="00EA589F" w14:paraId="382A82B4" w14:textId="77777777" w:rsidTr="00DE7415">
        <w:tc>
          <w:tcPr>
            <w:tcW w:w="4528" w:type="dxa"/>
          </w:tcPr>
          <w:p w14:paraId="1808B250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Fırıncılar</w:t>
            </w:r>
          </w:p>
        </w:tc>
        <w:tc>
          <w:tcPr>
            <w:tcW w:w="4528" w:type="dxa"/>
          </w:tcPr>
          <w:p w14:paraId="20AD6C90" w14:textId="77777777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ay</w:t>
            </w:r>
          </w:p>
        </w:tc>
      </w:tr>
      <w:tr w:rsidR="00EA589F" w14:paraId="4DA1A3AB" w14:textId="77777777" w:rsidTr="00DE7415">
        <w:tc>
          <w:tcPr>
            <w:tcW w:w="4528" w:type="dxa"/>
          </w:tcPr>
          <w:p w14:paraId="51E4FFEE" w14:textId="7983ECDD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E28">
              <w:rPr>
                <w:rFonts w:ascii="Arial" w:hAnsi="Arial" w:cs="Arial"/>
                <w:sz w:val="22"/>
                <w:szCs w:val="22"/>
              </w:rPr>
              <w:t>Ziyaretçiler, Alt İş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Pr="00667E28">
              <w:rPr>
                <w:rFonts w:ascii="Arial" w:hAnsi="Arial" w:cs="Arial"/>
                <w:sz w:val="22"/>
                <w:szCs w:val="22"/>
              </w:rPr>
              <w:t xml:space="preserve">ren Çalışanları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Pr="00667E28">
              <w:rPr>
                <w:rFonts w:ascii="Arial" w:hAnsi="Arial" w:cs="Arial"/>
                <w:sz w:val="22"/>
                <w:szCs w:val="22"/>
              </w:rPr>
              <w:t xml:space="preserve"> Eğitmenler </w:t>
            </w:r>
            <w:r w:rsidR="00FF2C6A">
              <w:rPr>
                <w:rFonts w:ascii="Arial" w:hAnsi="Arial" w:cs="Arial"/>
                <w:sz w:val="22"/>
                <w:szCs w:val="22"/>
              </w:rPr>
              <w:t>ve</w:t>
            </w:r>
            <w:r w:rsidRPr="00667E28">
              <w:rPr>
                <w:rFonts w:ascii="Arial" w:hAnsi="Arial" w:cs="Arial"/>
                <w:sz w:val="22"/>
                <w:szCs w:val="22"/>
              </w:rPr>
              <w:t xml:space="preserve"> Eğitim Katılımcıları</w:t>
            </w:r>
          </w:p>
        </w:tc>
        <w:tc>
          <w:tcPr>
            <w:tcW w:w="4528" w:type="dxa"/>
          </w:tcPr>
          <w:p w14:paraId="593B2906" w14:textId="2E5CD8DC" w:rsidR="00EA589F" w:rsidRDefault="00EA589F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ay ila 10 yıl</w:t>
            </w:r>
          </w:p>
        </w:tc>
      </w:tr>
    </w:tbl>
    <w:p w14:paraId="4614D22A" w14:textId="77777777" w:rsidR="0035302B" w:rsidRPr="00172D89" w:rsidRDefault="0035302B" w:rsidP="00735ADD">
      <w:pPr>
        <w:spacing w:line="360" w:lineRule="auto"/>
        <w:jc w:val="both"/>
        <w:outlineLvl w:val="0"/>
        <w:rPr>
          <w:rFonts w:ascii="Arial" w:eastAsia="Times New Roman" w:hAnsi="Arial" w:cs="Arial"/>
          <w:sz w:val="22"/>
          <w:szCs w:val="22"/>
          <w:lang w:eastAsia="tr-TR"/>
        </w:rPr>
      </w:pPr>
    </w:p>
    <w:p w14:paraId="0CE4662F" w14:textId="3621B3C7" w:rsidR="007F4310" w:rsidRPr="00AD2F26" w:rsidRDefault="007F4310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18" w:name="_Toc24037540"/>
      <w:r w:rsidRPr="00AD2F2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Şirketimizce Alınan Teknik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AD2F2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İdari Tedbirler</w:t>
      </w:r>
      <w:bookmarkEnd w:id="18"/>
    </w:p>
    <w:p w14:paraId="68230EC5" w14:textId="1B63F3EF" w:rsidR="007F4310" w:rsidRPr="00172D89" w:rsidRDefault="007F4310" w:rsidP="00735ADD">
      <w:pPr>
        <w:spacing w:line="276" w:lineRule="auto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4ECECF4C" w14:textId="031E4E93" w:rsidR="007F4310" w:rsidRPr="00172D89" w:rsidRDefault="007F4310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</w:rPr>
        <w:t xml:space="preserve">Kişisel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>rilerinizin gü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>nli bir şekilde saklanması</w:t>
      </w:r>
      <w:r w:rsidR="00EA589F">
        <w:rPr>
          <w:rFonts w:ascii="Arial" w:hAnsi="Arial" w:cs="Arial"/>
          <w:sz w:val="22"/>
          <w:szCs w:val="22"/>
        </w:rPr>
        <w:t>nı</w:t>
      </w:r>
      <w:r w:rsidR="000A63DF">
        <w:rPr>
          <w:rFonts w:ascii="Arial" w:hAnsi="Arial" w:cs="Arial"/>
          <w:sz w:val="22"/>
          <w:szCs w:val="22"/>
        </w:rPr>
        <w:t xml:space="preserve"> sağlamak</w:t>
      </w:r>
      <w:r w:rsidRPr="00172D89">
        <w:rPr>
          <w:rFonts w:ascii="Arial" w:hAnsi="Arial" w:cs="Arial"/>
          <w:sz w:val="22"/>
          <w:szCs w:val="22"/>
        </w:rPr>
        <w:t>, hukuka aykırı olarak işlenmesi</w:t>
      </w:r>
      <w:r w:rsidR="00E83DAD">
        <w:rPr>
          <w:rFonts w:ascii="Arial" w:hAnsi="Arial" w:cs="Arial"/>
          <w:sz w:val="22"/>
          <w:szCs w:val="22"/>
        </w:rPr>
        <w:t>ni</w:t>
      </w:r>
      <w:r w:rsidR="00060F04">
        <w:rPr>
          <w:rFonts w:ascii="Arial" w:hAnsi="Arial" w:cs="Arial"/>
          <w:sz w:val="22"/>
          <w:szCs w:val="22"/>
        </w:rPr>
        <w:t xml:space="preserve">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erişilmesini önlenmek amacıyla mevzuata uygun olarak Şirketimizce aşağıdaki teknik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idari tedbirler alınmaktadır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.</w:t>
      </w:r>
    </w:p>
    <w:p w14:paraId="6EF36894" w14:textId="77777777" w:rsidR="007F4310" w:rsidRPr="00172D89" w:rsidRDefault="007F4310" w:rsidP="00735ADD">
      <w:pPr>
        <w:spacing w:line="276" w:lineRule="auto"/>
        <w:jc w:val="both"/>
        <w:outlineLvl w:val="0"/>
        <w:rPr>
          <w:rFonts w:ascii="Arial" w:eastAsia="Times New Roman" w:hAnsi="Arial" w:cs="Arial"/>
          <w:sz w:val="22"/>
          <w:szCs w:val="22"/>
          <w:lang w:eastAsia="tr-TR"/>
        </w:rPr>
      </w:pPr>
    </w:p>
    <w:p w14:paraId="0AFFEB08" w14:textId="37E71611" w:rsidR="007F4310" w:rsidRPr="00AD2F26" w:rsidRDefault="007F4310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19" w:name="_Toc24037541"/>
      <w:r w:rsidRPr="00AD2F26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İdari Tedbirler</w:t>
      </w:r>
      <w:bookmarkEnd w:id="19"/>
    </w:p>
    <w:p w14:paraId="16E84FBA" w14:textId="77777777" w:rsidR="007F4310" w:rsidRPr="00172D89" w:rsidRDefault="007F4310" w:rsidP="00735ADD">
      <w:pPr>
        <w:spacing w:line="276" w:lineRule="auto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64FE05B0" w14:textId="1F8B8A07" w:rsidR="00F21CD1" w:rsidRPr="00172D89" w:rsidRDefault="007F4310" w:rsidP="00FE4A15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>Çalışanlar</w:t>
      </w:r>
      <w:r w:rsidR="00654C2D" w:rsidRPr="00172D89">
        <w:rPr>
          <w:rFonts w:ascii="Arial" w:hAnsi="Arial" w:cs="Arial"/>
          <w:sz w:val="22"/>
          <w:szCs w:val="22"/>
          <w:lang w:eastAsia="tr-TR"/>
        </w:rPr>
        <w:t>a,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</w:t>
      </w:r>
      <w:r w:rsidR="00654C2D"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654C2D" w:rsidRPr="00172D89">
        <w:rPr>
          <w:rFonts w:ascii="Arial" w:hAnsi="Arial" w:cs="Arial"/>
          <w:sz w:val="22"/>
          <w:szCs w:val="22"/>
          <w:lang w:eastAsia="tr-TR"/>
        </w:rPr>
        <w:t>rilerin Kanun’a uygun şekilde işlenmesi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,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hukuka aykırı olarak işlenmenin önlenmesi,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riler</w:t>
      </w:r>
      <w:r w:rsidR="00E41DAB">
        <w:rPr>
          <w:rFonts w:ascii="Arial" w:hAnsi="Arial" w:cs="Arial"/>
          <w:sz w:val="22"/>
          <w:szCs w:val="22"/>
          <w:lang w:eastAsia="tr-TR"/>
        </w:rPr>
        <w:t>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hukuka aykırı olarak erişilmesinin önlenmesi,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rilerin muhafazasının sağlanması, iletişim teknikleri</w:t>
      </w:r>
      <w:r w:rsidR="00E41DAB">
        <w:rPr>
          <w:rFonts w:ascii="Arial" w:hAnsi="Arial" w:cs="Arial"/>
          <w:sz w:val="22"/>
          <w:szCs w:val="22"/>
          <w:lang w:eastAsia="tr-TR"/>
        </w:rPr>
        <w:t xml:space="preserve">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teknik bilgi beceriler hakkında eğitimler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rilm</w:t>
      </w:r>
      <w:r w:rsidR="00654C2D" w:rsidRPr="00172D89">
        <w:rPr>
          <w:rFonts w:ascii="Arial" w:hAnsi="Arial" w:cs="Arial"/>
          <w:sz w:val="22"/>
          <w:szCs w:val="22"/>
          <w:lang w:eastAsia="tr-TR"/>
        </w:rPr>
        <w:t>iş, çalışanların farkındalığını arttırıcı tedbirler al</w:t>
      </w:r>
      <w:r w:rsidR="000A63DF">
        <w:rPr>
          <w:rFonts w:ascii="Arial" w:hAnsi="Arial" w:cs="Arial"/>
          <w:sz w:val="22"/>
          <w:szCs w:val="22"/>
          <w:lang w:eastAsia="tr-TR"/>
        </w:rPr>
        <w:t>ın</w:t>
      </w:r>
      <w:r w:rsidR="00654C2D" w:rsidRPr="00172D89">
        <w:rPr>
          <w:rFonts w:ascii="Arial" w:hAnsi="Arial" w:cs="Arial"/>
          <w:sz w:val="22"/>
          <w:szCs w:val="22"/>
          <w:lang w:eastAsia="tr-TR"/>
        </w:rPr>
        <w:t>mıştır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. </w:t>
      </w:r>
    </w:p>
    <w:p w14:paraId="1DD1082A" w14:textId="3CE5FE7C" w:rsidR="00F21CD1" w:rsidRPr="00172D89" w:rsidRDefault="007F4310" w:rsidP="00FE4A15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Çalışanlara gizlilik sözleşmeleri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taahhütnameleri imzalatılmaktadır. </w:t>
      </w:r>
    </w:p>
    <w:p w14:paraId="01541001" w14:textId="3653540F" w:rsidR="00F21CD1" w:rsidRPr="00172D89" w:rsidRDefault="00654C2D" w:rsidP="00FE4A15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Şirketimiz ile ticari alanda iş birliği içerisinde bulunan müşteriler, tedarikçiler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çözüm ortakları ile </w:t>
      </w:r>
      <w:r w:rsidR="00652B70">
        <w:rPr>
          <w:rFonts w:ascii="Arial" w:hAnsi="Arial" w:cs="Arial"/>
          <w:sz w:val="22"/>
          <w:szCs w:val="22"/>
          <w:lang w:eastAsia="tr-TR"/>
        </w:rPr>
        <w:t xml:space="preserve">akdedilen 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tüm sözleşmelere </w:t>
      </w:r>
      <w:r w:rsidR="00F20DA8" w:rsidRPr="00172D89">
        <w:rPr>
          <w:rFonts w:ascii="Arial" w:hAnsi="Arial" w:cs="Arial"/>
          <w:sz w:val="22"/>
          <w:szCs w:val="22"/>
          <w:lang w:eastAsia="tr-TR"/>
        </w:rPr>
        <w:t>K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korunmasına yönelik hükümler eklenmiş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ya ek protokoller akdedilmiştir</w:t>
      </w:r>
      <w:r w:rsidR="007F4310" w:rsidRPr="00172D89">
        <w:rPr>
          <w:rFonts w:ascii="Arial" w:hAnsi="Arial" w:cs="Arial"/>
          <w:sz w:val="22"/>
          <w:szCs w:val="22"/>
          <w:lang w:eastAsia="tr-TR"/>
        </w:rPr>
        <w:t xml:space="preserve">. </w:t>
      </w:r>
    </w:p>
    <w:p w14:paraId="5A53921A" w14:textId="646A845B" w:rsidR="00F21CD1" w:rsidRPr="00172D89" w:rsidRDefault="00654C2D" w:rsidP="00FE4A15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Şirketimiz tarafından sahip olunan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rilere hukuka aykırı olarak erişilmesi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bu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hukuka aykırı işlenmesi, muhafazası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aktarımının önüne geçilmesi </w:t>
      </w:r>
      <w:r w:rsidRPr="00172D89">
        <w:rPr>
          <w:rFonts w:ascii="Arial" w:hAnsi="Arial" w:cs="Arial"/>
          <w:sz w:val="22"/>
          <w:szCs w:val="22"/>
          <w:lang w:eastAsia="tr-TR"/>
        </w:rPr>
        <w:lastRenderedPageBreak/>
        <w:t xml:space="preserve">adına gerekli hukuki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teknik danışmanlık hizmeti alınmış, bunun sonucunda Şirket içi süreçler yürütülerek idari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teknik tedbirlerin alınması sağlanmıştır.</w:t>
      </w:r>
    </w:p>
    <w:p w14:paraId="7D009FDD" w14:textId="5A1AEFEA" w:rsidR="00F21CD1" w:rsidRPr="00172D89" w:rsidRDefault="007F4310" w:rsidP="00FE4A15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 işlemeye başlamadan önce Şirket tarafından, ilgili kişileri aydınlatma yükümlülüğü yerine getirilmektedir. </w:t>
      </w:r>
    </w:p>
    <w:p w14:paraId="05F2D482" w14:textId="0C5FAEB2" w:rsidR="00F21CD1" w:rsidRPr="00172D89" w:rsidRDefault="007F4310" w:rsidP="00FE4A15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 işleme envanteri hazırlanmıştır. </w:t>
      </w:r>
    </w:p>
    <w:p w14:paraId="1705E7A6" w14:textId="2C1A122E" w:rsidR="00F21CD1" w:rsidRPr="00172D89" w:rsidRDefault="00E835F7" w:rsidP="00FE4A15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tr-TR"/>
        </w:rPr>
      </w:pPr>
      <w:r>
        <w:rPr>
          <w:rFonts w:ascii="Arial" w:hAnsi="Arial" w:cs="Arial"/>
          <w:sz w:val="22"/>
          <w:szCs w:val="22"/>
          <w:lang w:eastAsia="tr-TR"/>
        </w:rPr>
        <w:t>P</w:t>
      </w:r>
      <w:r w:rsidR="007F4310" w:rsidRPr="00172D89">
        <w:rPr>
          <w:rFonts w:ascii="Arial" w:hAnsi="Arial" w:cs="Arial"/>
          <w:sz w:val="22"/>
          <w:szCs w:val="22"/>
          <w:lang w:eastAsia="tr-TR"/>
        </w:rPr>
        <w:t xml:space="preserve">eriyodik denetimler yapılmaktadır. </w:t>
      </w:r>
    </w:p>
    <w:p w14:paraId="3DF30177" w14:textId="13ABF11B" w:rsidR="00933860" w:rsidRPr="00172D89" w:rsidRDefault="00933860" w:rsidP="00FE4A15">
      <w:pPr>
        <w:pStyle w:val="ListeParagraf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tr-TR"/>
        </w:rPr>
      </w:pPr>
      <w:r>
        <w:rPr>
          <w:rFonts w:ascii="Arial" w:hAnsi="Arial" w:cs="Arial"/>
          <w:sz w:val="22"/>
          <w:szCs w:val="22"/>
          <w:lang w:eastAsia="tr-TR"/>
        </w:rPr>
        <w:t xml:space="preserve">Fiziki ortamda bulunan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>
        <w:rPr>
          <w:rFonts w:ascii="Arial" w:hAnsi="Arial" w:cs="Arial"/>
          <w:sz w:val="22"/>
          <w:szCs w:val="22"/>
          <w:lang w:eastAsia="tr-TR"/>
        </w:rPr>
        <w:t xml:space="preserve">riler kilitli dolaplarda tutulmakta, dolap anahtarları yalnızca işi gereği o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>
        <w:rPr>
          <w:rFonts w:ascii="Arial" w:hAnsi="Arial" w:cs="Arial"/>
          <w:sz w:val="22"/>
          <w:szCs w:val="22"/>
          <w:lang w:eastAsia="tr-TR"/>
        </w:rPr>
        <w:t xml:space="preserve">riye erişmesi gereken kişilere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>
        <w:rPr>
          <w:rFonts w:ascii="Arial" w:hAnsi="Arial" w:cs="Arial"/>
          <w:sz w:val="22"/>
          <w:szCs w:val="22"/>
          <w:lang w:eastAsia="tr-TR"/>
        </w:rPr>
        <w:t xml:space="preserve">rilmektedir. </w:t>
      </w:r>
    </w:p>
    <w:p w14:paraId="7D10A5E4" w14:textId="77777777" w:rsidR="007F4310" w:rsidRPr="00172D89" w:rsidRDefault="007F4310" w:rsidP="00735ADD">
      <w:pPr>
        <w:spacing w:line="276" w:lineRule="auto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13CB4157" w14:textId="689821D5" w:rsidR="007F4310" w:rsidRPr="00060F04" w:rsidRDefault="007F4310" w:rsidP="00364C66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  <w:bookmarkStart w:id="20" w:name="_Toc24037542"/>
      <w:r w:rsidRPr="00060F04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Teknik Tedbirler</w:t>
      </w:r>
      <w:bookmarkEnd w:id="20"/>
    </w:p>
    <w:p w14:paraId="2F56E390" w14:textId="77777777" w:rsidR="00060F04" w:rsidRPr="00060F04" w:rsidRDefault="00060F04" w:rsidP="00735ADD">
      <w:pPr>
        <w:pStyle w:val="ListeParagraf"/>
        <w:spacing w:line="276" w:lineRule="auto"/>
        <w:ind w:left="567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436B9731" w14:textId="246BA850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>Ağ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nliği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uygulama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nliği sağlanmaktadır.</w:t>
      </w:r>
    </w:p>
    <w:p w14:paraId="6E5969D0" w14:textId="5F475956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Bulutta depolanan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rilerin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nliği sağlanmaktadır.</w:t>
      </w:r>
    </w:p>
    <w:p w14:paraId="6491D663" w14:textId="1F1D58C7" w:rsidR="007F4310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Çalışanlar için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nliği hükümleri içeren disiplin düzenlemeleri mevcuttur.</w:t>
      </w:r>
    </w:p>
    <w:p w14:paraId="15362286" w14:textId="71AF0FAE" w:rsid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Çalışanlar için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nliği konusunda belli aralıklarla eğitim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farkındalık çalışmaları yapılmaktadır.</w:t>
      </w:r>
    </w:p>
    <w:p w14:paraId="19D5FD99" w14:textId="77777777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Erişim </w:t>
      </w:r>
      <w:proofErr w:type="spellStart"/>
      <w:r w:rsidRPr="004C3EFA">
        <w:rPr>
          <w:rFonts w:ascii="Arial" w:hAnsi="Arial" w:cs="Arial"/>
          <w:sz w:val="22"/>
          <w:szCs w:val="22"/>
          <w:lang w:eastAsia="tr-TR"/>
        </w:rPr>
        <w:t>logları</w:t>
      </w:r>
      <w:proofErr w:type="spellEnd"/>
      <w:r w:rsidRPr="004C3EFA">
        <w:rPr>
          <w:rFonts w:ascii="Arial" w:hAnsi="Arial" w:cs="Arial"/>
          <w:sz w:val="22"/>
          <w:szCs w:val="22"/>
          <w:lang w:eastAsia="tr-TR"/>
        </w:rPr>
        <w:t xml:space="preserve"> düzenli olarak tutulmaktadır.</w:t>
      </w:r>
    </w:p>
    <w:p w14:paraId="514868BF" w14:textId="23475CB3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>Erişim, bilgi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nliği, kullanım, saklama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imha konularında kurumsal politikalar hazırlanmış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uygulamaya başlanmıştır.</w:t>
      </w:r>
    </w:p>
    <w:p w14:paraId="42769326" w14:textId="5C3931B3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Gerektiğinde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ri maskeleme önlemi uygulanmaktadır.       </w:t>
      </w:r>
    </w:p>
    <w:p w14:paraId="2D91ADB6" w14:textId="77777777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>Gizlilik taahhütnameleri yapılmaktadır.</w:t>
      </w:r>
    </w:p>
    <w:p w14:paraId="1BA1598A" w14:textId="77777777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>Görev değişikliği olan ya da işten ayrılan çalışanların bu alandaki yetkileri kaldırılmaktadır.</w:t>
      </w:r>
    </w:p>
    <w:p w14:paraId="40362181" w14:textId="77777777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>Güncel anti-virüs sistemleri kullanılmaktadır.</w:t>
      </w:r>
    </w:p>
    <w:p w14:paraId="77B021CF" w14:textId="0CF1EE4C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>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nlik duvarları kullanılmaktadır.</w:t>
      </w:r>
    </w:p>
    <w:p w14:paraId="3B0DFB22" w14:textId="6E23CCAD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İmzalanan sözleşmeler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nliği hükümleri içermektedir.</w:t>
      </w:r>
    </w:p>
    <w:p w14:paraId="226827C9" w14:textId="2A7FFB15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Kağıt yoluyla aktarılan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riler için ekstra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nlik tedbirleri alınmakta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ilgili evrak gizlilik dereceli belge formatında gönderilmektedir.</w:t>
      </w:r>
    </w:p>
    <w:p w14:paraId="10CB1B18" w14:textId="5E2ECA71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nliği politika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prosedürleri belirlenmiştir.</w:t>
      </w:r>
    </w:p>
    <w:p w14:paraId="5ADB2FB9" w14:textId="7F895352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nliği sorunları hızlı bir şekilde raporlanmaktadır.</w:t>
      </w:r>
    </w:p>
    <w:p w14:paraId="25C2BB67" w14:textId="16D598C0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nliğinin takibi yapılmaktadır.</w:t>
      </w:r>
    </w:p>
    <w:p w14:paraId="3A9C272D" w14:textId="086ED1FA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içeren fiziksel ortamlara giriş çıkışlarla ilgili gerekli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nlik önlemleri alınmaktadır.</w:t>
      </w:r>
    </w:p>
    <w:p w14:paraId="1397AB23" w14:textId="565D5424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içeren fiziksel ortamların dış risklere (yangın, sel vb.) karşı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nliği sağlanmaktadır.</w:t>
      </w:r>
    </w:p>
    <w:p w14:paraId="3C8D23A0" w14:textId="365E0D1A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içeren ortamların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nliği sağlanmaktadır.</w:t>
      </w:r>
    </w:p>
    <w:p w14:paraId="0D9C76A9" w14:textId="4000CE4B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riler mümkün olduğunca azaltılmaktadır.</w:t>
      </w:r>
    </w:p>
    <w:p w14:paraId="4680FA73" w14:textId="7B428476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riler yedeklenmekte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yedeklenen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rilerin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nliği de sağlanmaktadır.</w:t>
      </w:r>
    </w:p>
    <w:p w14:paraId="5D14EB70" w14:textId="6010CFFA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Kullanıcı hesap yönetimi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yetki kontrol sistemi uygulanmakta olup bunların takibi de yapılmaktadır.</w:t>
      </w:r>
    </w:p>
    <w:p w14:paraId="0699037A" w14:textId="76081070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Kurum içi periyodik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/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ya rastgele denetimler yapılmakta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yaptırılmaktadır.</w:t>
      </w:r>
    </w:p>
    <w:p w14:paraId="7D236A89" w14:textId="73F72C06" w:rsid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proofErr w:type="spellStart"/>
      <w:r w:rsidRPr="004C3EFA">
        <w:rPr>
          <w:rFonts w:ascii="Arial" w:hAnsi="Arial" w:cs="Arial"/>
          <w:sz w:val="22"/>
          <w:szCs w:val="22"/>
          <w:lang w:eastAsia="tr-TR"/>
        </w:rPr>
        <w:t>Log</w:t>
      </w:r>
      <w:proofErr w:type="spellEnd"/>
      <w:r w:rsidRPr="004C3EFA">
        <w:rPr>
          <w:rFonts w:ascii="Arial" w:hAnsi="Arial" w:cs="Arial"/>
          <w:sz w:val="22"/>
          <w:szCs w:val="22"/>
          <w:lang w:eastAsia="tr-TR"/>
        </w:rPr>
        <w:t xml:space="preserve"> kayıtları kullanıcı müdahalesi olmayacak şekilde tutulmaktadır.</w:t>
      </w:r>
    </w:p>
    <w:p w14:paraId="7E921BD1" w14:textId="4823D6F5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Özel nitelikli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ri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nliğine yönelik protokol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prosedürler belirlenmiş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 uygulanmaktadır.</w:t>
      </w:r>
    </w:p>
    <w:p w14:paraId="165B1C84" w14:textId="54DCFC7D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>Sızma testi uygulanmaktadır.</w:t>
      </w:r>
    </w:p>
    <w:p w14:paraId="2C2969C1" w14:textId="1C3394AF" w:rsidR="004C3EFA" w:rsidRPr="004C3EFA" w:rsidRDefault="004C3EFA" w:rsidP="00FE4A15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>Siber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nlik önlemleri alınmış olup uygulanması sürekli takip edilmektedir.</w:t>
      </w:r>
    </w:p>
    <w:p w14:paraId="6C60E082" w14:textId="27167A82" w:rsidR="004C3EFA" w:rsidRPr="004C3EFA" w:rsidRDefault="004C3EFA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</w:p>
    <w:p w14:paraId="482D650C" w14:textId="40BAF259" w:rsidR="009927ED" w:rsidRPr="00B763D5" w:rsidRDefault="009927ED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21" w:name="_Toc24037543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rilerin Silinmesi, Yok Edilmesi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Anonimleştirilmesi</w:t>
      </w:r>
      <w:bookmarkEnd w:id="21"/>
    </w:p>
    <w:p w14:paraId="108A4931" w14:textId="77777777" w:rsidR="009927ED" w:rsidRPr="00172D89" w:rsidRDefault="009927ED" w:rsidP="00735AD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4268963" w14:textId="35B2C512" w:rsidR="009927ED" w:rsidRPr="00172D89" w:rsidRDefault="009927ED" w:rsidP="00735ADD">
      <w:pPr>
        <w:jc w:val="both"/>
        <w:rPr>
          <w:rFonts w:ascii="Arial" w:hAnsi="Arial" w:cs="Arial"/>
          <w:sz w:val="22"/>
          <w:szCs w:val="22"/>
        </w:rPr>
      </w:pPr>
      <w:r w:rsidRPr="00172D89">
        <w:rPr>
          <w:rFonts w:ascii="Arial" w:hAnsi="Arial" w:cs="Arial"/>
          <w:sz w:val="22"/>
          <w:szCs w:val="22"/>
        </w:rPr>
        <w:lastRenderedPageBreak/>
        <w:t xml:space="preserve">Şirket işlemekte olduğu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rileri,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rilerin işlenmesini gerektiren koşulların ortadan kalkması halinde </w:t>
      </w:r>
      <w:r w:rsidR="00577062" w:rsidRPr="00172D89">
        <w:rPr>
          <w:rFonts w:ascii="Arial" w:hAnsi="Arial" w:cs="Arial"/>
          <w:sz w:val="22"/>
          <w:szCs w:val="22"/>
        </w:rPr>
        <w:t>Kanun</w:t>
      </w:r>
      <w:r w:rsidRPr="00172D89">
        <w:rPr>
          <w:rFonts w:ascii="Arial" w:hAnsi="Arial" w:cs="Arial"/>
          <w:sz w:val="22"/>
          <w:szCs w:val="22"/>
        </w:rPr>
        <w:t xml:space="preserve">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rilerin Silinmesi, Yok Edilmesi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Anonim Hale Getirilmesi Hakkında Yönetmelik’in ilgili hükümlerinde belirtilen usullere uygun şekilde silece</w:t>
      </w:r>
      <w:r w:rsidR="00577062" w:rsidRPr="00172D89">
        <w:rPr>
          <w:rFonts w:ascii="Arial" w:hAnsi="Arial" w:cs="Arial"/>
          <w:sz w:val="22"/>
          <w:szCs w:val="22"/>
        </w:rPr>
        <w:t>k</w:t>
      </w:r>
      <w:r w:rsidRPr="00172D89">
        <w:rPr>
          <w:rFonts w:ascii="Arial" w:hAnsi="Arial" w:cs="Arial"/>
          <w:sz w:val="22"/>
          <w:szCs w:val="22"/>
        </w:rPr>
        <w:t xml:space="preserve">, yok </w:t>
      </w:r>
      <w:r w:rsidR="00577062" w:rsidRPr="00172D89">
        <w:rPr>
          <w:rFonts w:ascii="Arial" w:hAnsi="Arial" w:cs="Arial"/>
          <w:sz w:val="22"/>
          <w:szCs w:val="22"/>
        </w:rPr>
        <w:t xml:space="preserve">edecek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ya anonim hale </w:t>
      </w:r>
      <w:r w:rsidR="00577062" w:rsidRPr="00172D89">
        <w:rPr>
          <w:rFonts w:ascii="Arial" w:hAnsi="Arial" w:cs="Arial"/>
          <w:sz w:val="22"/>
          <w:szCs w:val="22"/>
        </w:rPr>
        <w:t>getirecektir</w:t>
      </w:r>
      <w:r w:rsidRPr="00172D89">
        <w:rPr>
          <w:rFonts w:ascii="Arial" w:hAnsi="Arial" w:cs="Arial"/>
          <w:sz w:val="22"/>
          <w:szCs w:val="22"/>
        </w:rPr>
        <w:t xml:space="preserve">. </w:t>
      </w:r>
    </w:p>
    <w:p w14:paraId="7571515C" w14:textId="77777777" w:rsidR="009927ED" w:rsidRPr="00172D89" w:rsidRDefault="009927ED" w:rsidP="00735ADD">
      <w:pPr>
        <w:jc w:val="both"/>
        <w:rPr>
          <w:rFonts w:ascii="Arial" w:hAnsi="Arial" w:cs="Arial"/>
          <w:sz w:val="22"/>
          <w:szCs w:val="22"/>
        </w:rPr>
      </w:pPr>
    </w:p>
    <w:p w14:paraId="174B31AF" w14:textId="7A824F98" w:rsidR="009927ED" w:rsidRPr="00172D89" w:rsidRDefault="009927ED" w:rsidP="00735ADD">
      <w:pPr>
        <w:jc w:val="both"/>
        <w:rPr>
          <w:rFonts w:ascii="Arial" w:hAnsi="Arial" w:cs="Arial"/>
          <w:sz w:val="22"/>
          <w:szCs w:val="22"/>
        </w:rPr>
      </w:pPr>
      <w:r w:rsidRPr="00172D89">
        <w:rPr>
          <w:rFonts w:ascii="Arial" w:hAnsi="Arial" w:cs="Arial"/>
          <w:sz w:val="22"/>
          <w:szCs w:val="22"/>
        </w:rPr>
        <w:t xml:space="preserve">Bunun yanında, ilgili mevzuat hükümleri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Türk Ceza Kanunu’nun 138. maddesi çerçe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sinde kanunun belirlediği saklama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işleme süreleri geçmiş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>rilerin de aynı usullerle silinece</w:t>
      </w:r>
      <w:r w:rsidR="00577062" w:rsidRPr="00172D89">
        <w:rPr>
          <w:rFonts w:ascii="Arial" w:hAnsi="Arial" w:cs="Arial"/>
          <w:sz w:val="22"/>
          <w:szCs w:val="22"/>
        </w:rPr>
        <w:t>k</w:t>
      </w:r>
      <w:r w:rsidRPr="00172D89">
        <w:rPr>
          <w:rFonts w:ascii="Arial" w:hAnsi="Arial" w:cs="Arial"/>
          <w:sz w:val="22"/>
          <w:szCs w:val="22"/>
        </w:rPr>
        <w:t xml:space="preserve">, yok </w:t>
      </w:r>
      <w:r w:rsidR="00577062" w:rsidRPr="00172D89">
        <w:rPr>
          <w:rFonts w:ascii="Arial" w:hAnsi="Arial" w:cs="Arial"/>
          <w:sz w:val="22"/>
          <w:szCs w:val="22"/>
        </w:rPr>
        <w:t xml:space="preserve">edecek </w:t>
      </w:r>
      <w:r w:rsidR="00FF2C6A">
        <w:rPr>
          <w:rFonts w:ascii="Arial" w:hAnsi="Arial" w:cs="Arial"/>
          <w:sz w:val="22"/>
          <w:szCs w:val="22"/>
        </w:rPr>
        <w:t>ve</w:t>
      </w:r>
      <w:r w:rsidR="00577062" w:rsidRPr="00172D89">
        <w:rPr>
          <w:rFonts w:ascii="Arial" w:hAnsi="Arial" w:cs="Arial"/>
          <w:sz w:val="22"/>
          <w:szCs w:val="22"/>
        </w:rPr>
        <w:t>ya</w:t>
      </w:r>
      <w:r w:rsidRPr="00172D89">
        <w:rPr>
          <w:rFonts w:ascii="Arial" w:hAnsi="Arial" w:cs="Arial"/>
          <w:sz w:val="22"/>
          <w:szCs w:val="22"/>
        </w:rPr>
        <w:t xml:space="preserve"> anonim hale getirece</w:t>
      </w:r>
      <w:r w:rsidR="00577062" w:rsidRPr="00172D89">
        <w:rPr>
          <w:rFonts w:ascii="Arial" w:hAnsi="Arial" w:cs="Arial"/>
          <w:sz w:val="22"/>
          <w:szCs w:val="22"/>
        </w:rPr>
        <w:t>ktir</w:t>
      </w:r>
      <w:r w:rsidRPr="00172D89">
        <w:rPr>
          <w:rFonts w:ascii="Arial" w:hAnsi="Arial" w:cs="Arial"/>
          <w:sz w:val="22"/>
          <w:szCs w:val="22"/>
        </w:rPr>
        <w:t xml:space="preserve">. </w:t>
      </w:r>
    </w:p>
    <w:p w14:paraId="719655F0" w14:textId="77777777" w:rsidR="009446E0" w:rsidRPr="00172D89" w:rsidRDefault="009446E0" w:rsidP="00735ADD">
      <w:pPr>
        <w:jc w:val="both"/>
        <w:rPr>
          <w:rFonts w:ascii="Arial" w:hAnsi="Arial" w:cs="Arial"/>
          <w:sz w:val="22"/>
          <w:szCs w:val="22"/>
        </w:rPr>
      </w:pPr>
    </w:p>
    <w:p w14:paraId="655CF5DF" w14:textId="09CC3DB5" w:rsidR="00C41669" w:rsidRPr="00172D89" w:rsidRDefault="009927ED" w:rsidP="00735ADD">
      <w:pPr>
        <w:jc w:val="both"/>
        <w:rPr>
          <w:rFonts w:ascii="Arial" w:hAnsi="Arial" w:cs="Arial"/>
          <w:sz w:val="22"/>
          <w:szCs w:val="22"/>
        </w:rPr>
      </w:pPr>
      <w:r w:rsidRPr="00172D89">
        <w:rPr>
          <w:rFonts w:ascii="Arial" w:hAnsi="Arial" w:cs="Arial"/>
          <w:sz w:val="22"/>
          <w:szCs w:val="22"/>
        </w:rPr>
        <w:t>İlgili yönetmelik çerçe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sinde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 işbu Politikada belirlenmiş imha politikası kapsamında silinmesi, yok edilmesi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ya anonim hale getirilmesi gerekli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>riler işbu Politikanın yayınlandığı tarihten itibaren</w:t>
      </w:r>
      <w:r w:rsidR="00C41669" w:rsidRPr="00172D89">
        <w:rPr>
          <w:rFonts w:ascii="Arial" w:hAnsi="Arial" w:cs="Arial"/>
          <w:sz w:val="22"/>
          <w:szCs w:val="22"/>
        </w:rPr>
        <w:t>,</w:t>
      </w:r>
      <w:r w:rsidRPr="00172D89">
        <w:rPr>
          <w:rFonts w:ascii="Arial" w:hAnsi="Arial" w:cs="Arial"/>
          <w:sz w:val="22"/>
          <w:szCs w:val="22"/>
        </w:rPr>
        <w:t xml:space="preserve"> aşağıdaki belirtilen silme, yok etme </w:t>
      </w:r>
      <w:r w:rsidR="00FF2C6A">
        <w:rPr>
          <w:rFonts w:ascii="Arial" w:hAnsi="Arial" w:cs="Arial"/>
          <w:sz w:val="22"/>
          <w:szCs w:val="22"/>
        </w:rPr>
        <w:t>ve</w:t>
      </w:r>
      <w:r w:rsidRPr="00172D89">
        <w:rPr>
          <w:rFonts w:ascii="Arial" w:hAnsi="Arial" w:cs="Arial"/>
          <w:sz w:val="22"/>
          <w:szCs w:val="22"/>
        </w:rPr>
        <w:t xml:space="preserve">ya anonim hale getirme prosedürleri uygulanarak Şirket tarafından imha edilecektir. </w:t>
      </w:r>
    </w:p>
    <w:p w14:paraId="62E42AB9" w14:textId="4246F345" w:rsidR="00C41669" w:rsidRDefault="00C41669" w:rsidP="00735ADD">
      <w:pPr>
        <w:jc w:val="both"/>
        <w:rPr>
          <w:rFonts w:ascii="Arial" w:hAnsi="Arial" w:cs="Arial"/>
          <w:sz w:val="22"/>
          <w:szCs w:val="22"/>
        </w:rPr>
      </w:pPr>
    </w:p>
    <w:p w14:paraId="72000591" w14:textId="59D19940" w:rsidR="009927ED" w:rsidRPr="00B763D5" w:rsidRDefault="009927ED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22" w:name="_Toc24037544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İmhayı Gerektiren Sebepler</w:t>
      </w:r>
      <w:bookmarkEnd w:id="22"/>
    </w:p>
    <w:p w14:paraId="3222F4C4" w14:textId="77777777" w:rsidR="009927ED" w:rsidRPr="00172D89" w:rsidRDefault="009927ED" w:rsidP="00735ADD">
      <w:pPr>
        <w:jc w:val="both"/>
        <w:rPr>
          <w:sz w:val="22"/>
          <w:szCs w:val="22"/>
        </w:rPr>
      </w:pPr>
    </w:p>
    <w:p w14:paraId="5EDC4BC3" w14:textId="61AB64EE" w:rsidR="005F3308" w:rsidRPr="00172D89" w:rsidRDefault="005F3308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riler; </w:t>
      </w:r>
    </w:p>
    <w:p w14:paraId="31DED648" w14:textId="05E93A4D" w:rsidR="0084650E" w:rsidRPr="00172D89" w:rsidRDefault="007F4310" w:rsidP="00FE4A15">
      <w:pPr>
        <w:pStyle w:val="ListeParagraf"/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>i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şlenmesine esas teşkil eden ilgili mevzuat hükümlerinin değiştirilmesi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ya ilgası, </w:t>
      </w:r>
    </w:p>
    <w:p w14:paraId="29205427" w14:textId="258904D9" w:rsidR="0084650E" w:rsidRPr="00172D89" w:rsidRDefault="007F4310" w:rsidP="00FE4A15">
      <w:pPr>
        <w:pStyle w:val="ListeParagraf"/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>i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şlenmesini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ya saklanmasını gerektiren amacın ortadan kalkması, </w:t>
      </w:r>
    </w:p>
    <w:p w14:paraId="05AE4A6B" w14:textId="510CF9F4" w:rsidR="0084650E" w:rsidRPr="00172D89" w:rsidRDefault="005F3308" w:rsidP="00FE4A15">
      <w:pPr>
        <w:pStyle w:val="ListeParagraf"/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 işlemenin sadece açık rıza şartına istinaden gerçekleştiği hallerde, ilgili kişinin açık rızasını geri alması, </w:t>
      </w:r>
    </w:p>
    <w:p w14:paraId="00398CD7" w14:textId="1E273FAB" w:rsidR="0084650E" w:rsidRPr="00172D89" w:rsidRDefault="007F4310" w:rsidP="00FE4A15">
      <w:pPr>
        <w:pStyle w:val="ListeParagraf"/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>Kanun’un</w:t>
      </w:r>
      <w:r w:rsidR="0084650E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>11. Maddesi gereği ilgili kişinin hakları çerçe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sinde 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rilerinin silinmesi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yok edilmesine ilişkin yaptığı başvurunun Şirket tarafından kabul edilmesi, </w:t>
      </w:r>
    </w:p>
    <w:p w14:paraId="5BB04E26" w14:textId="46715748" w:rsidR="0084650E" w:rsidRPr="00172D89" w:rsidRDefault="007F4310" w:rsidP="00FE4A15">
      <w:pPr>
        <w:pStyle w:val="ListeParagraf"/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>i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lgili kişi tarafından 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rilerinin silinmesi, yok edilmesi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ya anonim hale getirilmesi talebi ile 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Şirkete 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>yapılan başvuru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nun 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>redde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>dilmesi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, 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>Şi</w:t>
      </w:r>
      <w:r w:rsidR="00A809A1" w:rsidRPr="00172D89">
        <w:rPr>
          <w:rFonts w:ascii="Arial" w:eastAsia="Times New Roman" w:hAnsi="Arial" w:cs="Arial"/>
          <w:sz w:val="22"/>
          <w:szCs w:val="22"/>
          <w:lang w:eastAsia="tr-TR"/>
        </w:rPr>
        <w:t>r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ketin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>rdiği cevabı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>n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yetersiz bul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>un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ması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ya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Kanun’da 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öngörülen süre içinde 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Şirketin 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cevap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rmemesi hallerinde; 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>ilgili kişinin</w:t>
      </w:r>
      <w:r w:rsidR="00543B7E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proofErr w:type="spellStart"/>
      <w:r w:rsidR="00543B7E">
        <w:rPr>
          <w:rFonts w:ascii="Arial" w:eastAsia="Times New Roman" w:hAnsi="Arial" w:cs="Arial"/>
          <w:sz w:val="22"/>
          <w:szCs w:val="22"/>
          <w:lang w:eastAsia="tr-TR"/>
        </w:rPr>
        <w:t>KVKK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>’ya</w:t>
      </w:r>
      <w:proofErr w:type="spellEnd"/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şikâyette bulunması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bu talebin 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KVKK 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tarafından uygun bulunması, </w:t>
      </w:r>
    </w:p>
    <w:p w14:paraId="2F7D80E4" w14:textId="42EE1697" w:rsidR="005F3308" w:rsidRPr="00172D89" w:rsidRDefault="00C2778A" w:rsidP="00FE4A15">
      <w:pPr>
        <w:pStyle w:val="ListeParagraf"/>
        <w:numPr>
          <w:ilvl w:val="0"/>
          <w:numId w:val="19"/>
        </w:num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işbu Politikada belirtilen 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rilerin saklanmasını gerektiren azami sürenin geçmiş olması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K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="005F3308"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rileri daha uzun süre saklamayı haklı kılacak herhangi bir şartın mevcut olmaması, </w:t>
      </w:r>
    </w:p>
    <w:p w14:paraId="3537AA38" w14:textId="77777777" w:rsidR="00C2778A" w:rsidRPr="00172D89" w:rsidRDefault="00C2778A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080A55BF" w14:textId="75A2355F" w:rsidR="005F3308" w:rsidRPr="00172D89" w:rsidRDefault="005F3308" w:rsidP="00735ADD">
      <w:pPr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durumlarında, </w:t>
      </w:r>
      <w:r w:rsidR="00C2778A" w:rsidRPr="00172D89">
        <w:rPr>
          <w:rFonts w:ascii="Arial" w:eastAsia="Times New Roman" w:hAnsi="Arial" w:cs="Arial"/>
          <w:sz w:val="22"/>
          <w:szCs w:val="22"/>
          <w:lang w:eastAsia="tr-TR"/>
        </w:rPr>
        <w:t>Şirket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tarafından silinir, yok edilir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>ya anonim hale getirilir.</w:t>
      </w:r>
    </w:p>
    <w:p w14:paraId="48251D2C" w14:textId="58F10DE1" w:rsidR="006E030C" w:rsidRPr="00172D89" w:rsidRDefault="006E030C" w:rsidP="00735ADD">
      <w:pPr>
        <w:spacing w:line="276" w:lineRule="auto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2EB0608E" w14:textId="155E0BE0" w:rsidR="009927ED" w:rsidRPr="00B763D5" w:rsidRDefault="009927ED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23" w:name="_Toc24037545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İmha Teknikleri</w:t>
      </w:r>
      <w:bookmarkEnd w:id="23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32AE6494" w14:textId="6755548F" w:rsidR="009927ED" w:rsidRPr="00172D89" w:rsidRDefault="009927ED" w:rsidP="00735ADD">
      <w:pPr>
        <w:spacing w:line="276" w:lineRule="auto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585DFB98" w14:textId="261E767D" w:rsidR="009927ED" w:rsidRPr="00416D77" w:rsidRDefault="009927ED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rileriniz ilgili mevzuat hükümlerine uygun olarak aşağıda belirtilen tekniklerle imha edilir:</w:t>
      </w:r>
    </w:p>
    <w:p w14:paraId="48F44D26" w14:textId="0F99077F" w:rsidR="009927ED" w:rsidRDefault="009927ED" w:rsidP="00FE4A15">
      <w:pPr>
        <w:pStyle w:val="Balk3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763D5">
        <w:rPr>
          <w:rFonts w:ascii="Arial" w:hAnsi="Arial" w:cs="Arial"/>
          <w:sz w:val="22"/>
          <w:szCs w:val="22"/>
        </w:rPr>
        <w:t>Silme</w:t>
      </w:r>
    </w:p>
    <w:p w14:paraId="54B352EB" w14:textId="41746434" w:rsidR="004C3EFA" w:rsidRDefault="004C3EFA" w:rsidP="00735ADD">
      <w:pPr>
        <w:jc w:val="both"/>
        <w:rPr>
          <w:rFonts w:ascii="Arial" w:hAnsi="Arial" w:cs="Arial"/>
          <w:sz w:val="22"/>
          <w:szCs w:val="22"/>
        </w:rPr>
      </w:pPr>
      <w:r w:rsidRPr="004C3EFA">
        <w:rPr>
          <w:rFonts w:ascii="Arial" w:hAnsi="Arial" w:cs="Arial"/>
          <w:sz w:val="22"/>
          <w:szCs w:val="22"/>
        </w:rPr>
        <w:t xml:space="preserve">Tüm bilgi teknolojileri ortamlarındaki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 azami süreleri dolduktan sonraki ilk periyodik silme işi kapsamında “silme” yöntemi kullanılarak imha edilir.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rilerin silinmesi,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rilerin ilgili kullanıcılar için hiçbir şekilde erişilemez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 tekrar kullanılamaz hale getirilmesi işlemidir. SAP, SAP HR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 EBA uygulamalarındaki, ilgili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 tabanı tablolarındaki, e-posta sistemindeki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 dosya sunucularındaki kayıtlara </w:t>
      </w:r>
      <w:r w:rsidR="00F22222">
        <w:rPr>
          <w:rFonts w:ascii="Arial" w:hAnsi="Arial" w:cs="Arial"/>
          <w:sz w:val="22"/>
          <w:szCs w:val="22"/>
        </w:rPr>
        <w:t xml:space="preserve">Bilgi İşlem Departmanı </w:t>
      </w:r>
      <w:r w:rsidRPr="004C3EFA">
        <w:rPr>
          <w:rFonts w:ascii="Arial" w:hAnsi="Arial" w:cs="Arial"/>
          <w:sz w:val="22"/>
          <w:szCs w:val="22"/>
        </w:rPr>
        <w:t xml:space="preserve">haricindeki tüm kullanıcıların erişim yetkileri kaldırılır. Yapılan imha işlemleri ile ilgili denetim izleri </w:t>
      </w:r>
      <w:r w:rsidR="00F22222">
        <w:rPr>
          <w:rFonts w:ascii="Arial" w:hAnsi="Arial" w:cs="Arial"/>
          <w:sz w:val="22"/>
          <w:szCs w:val="22"/>
        </w:rPr>
        <w:t xml:space="preserve">Bilgi İşlem Departmanı </w:t>
      </w:r>
      <w:r w:rsidRPr="004C3EFA">
        <w:rPr>
          <w:rFonts w:ascii="Arial" w:hAnsi="Arial" w:cs="Arial"/>
          <w:sz w:val="22"/>
          <w:szCs w:val="22"/>
        </w:rPr>
        <w:t xml:space="preserve">tarafından </w:t>
      </w:r>
      <w:proofErr w:type="spellStart"/>
      <w:r w:rsidRPr="004C3EFA">
        <w:rPr>
          <w:rFonts w:ascii="Arial" w:hAnsi="Arial" w:cs="Arial"/>
          <w:sz w:val="22"/>
          <w:szCs w:val="22"/>
        </w:rPr>
        <w:t>LogSign</w:t>
      </w:r>
      <w:proofErr w:type="spellEnd"/>
      <w:r w:rsidRPr="004C3EFA">
        <w:rPr>
          <w:rFonts w:ascii="Arial" w:hAnsi="Arial" w:cs="Arial"/>
          <w:sz w:val="22"/>
          <w:szCs w:val="22"/>
        </w:rPr>
        <w:t xml:space="preserve"> uygulaması üzerinde gü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>nli bir şekilde saklanır.</w:t>
      </w:r>
    </w:p>
    <w:p w14:paraId="0E18DB41" w14:textId="6A9FF8F8" w:rsidR="009758C3" w:rsidRDefault="009758C3" w:rsidP="00735ADD">
      <w:pPr>
        <w:jc w:val="both"/>
        <w:rPr>
          <w:rFonts w:ascii="Arial" w:hAnsi="Arial" w:cs="Arial"/>
          <w:sz w:val="22"/>
          <w:szCs w:val="22"/>
        </w:rPr>
      </w:pPr>
    </w:p>
    <w:p w14:paraId="161F3051" w14:textId="6C0C13D9" w:rsidR="009758C3" w:rsidRPr="004C3EFA" w:rsidRDefault="009758C3">
      <w:pPr>
        <w:jc w:val="both"/>
        <w:rPr>
          <w:rFonts w:ascii="Arial" w:hAnsi="Arial" w:cs="Arial"/>
          <w:sz w:val="22"/>
          <w:szCs w:val="22"/>
        </w:rPr>
      </w:pPr>
      <w:r w:rsidRPr="009758C3">
        <w:rPr>
          <w:rFonts w:ascii="Arial" w:hAnsi="Arial" w:cs="Arial"/>
          <w:sz w:val="22"/>
          <w:szCs w:val="22"/>
        </w:rPr>
        <w:t>Kullanıcılar</w:t>
      </w:r>
      <w:r w:rsidR="00D1332C">
        <w:rPr>
          <w:rFonts w:ascii="Arial" w:hAnsi="Arial" w:cs="Arial"/>
          <w:sz w:val="22"/>
          <w:szCs w:val="22"/>
        </w:rPr>
        <w:t>,</w:t>
      </w:r>
      <w:r w:rsidRPr="009758C3">
        <w:rPr>
          <w:rFonts w:ascii="Arial" w:hAnsi="Arial" w:cs="Arial"/>
          <w:sz w:val="22"/>
          <w:szCs w:val="22"/>
        </w:rPr>
        <w:t xml:space="preserve"> </w:t>
      </w:r>
      <w:r w:rsidR="00D1332C">
        <w:rPr>
          <w:rFonts w:ascii="Arial" w:hAnsi="Arial" w:cs="Arial"/>
          <w:sz w:val="22"/>
          <w:szCs w:val="22"/>
        </w:rPr>
        <w:t xml:space="preserve">içeriğinde </w:t>
      </w:r>
      <w:r w:rsidRPr="009758C3">
        <w:rPr>
          <w:rFonts w:ascii="Arial" w:hAnsi="Arial" w:cs="Arial"/>
          <w:sz w:val="22"/>
          <w:szCs w:val="22"/>
        </w:rPr>
        <w:t xml:space="preserve">silinecek </w:t>
      </w:r>
      <w:r w:rsidR="00D1332C">
        <w:rPr>
          <w:rFonts w:ascii="Arial" w:hAnsi="Arial" w:cs="Arial"/>
          <w:sz w:val="22"/>
          <w:szCs w:val="22"/>
        </w:rPr>
        <w:t xml:space="preserve">kişisel veri bulunan </w:t>
      </w:r>
      <w:r w:rsidRPr="009758C3">
        <w:rPr>
          <w:rFonts w:ascii="Arial" w:hAnsi="Arial" w:cs="Arial"/>
          <w:sz w:val="22"/>
          <w:szCs w:val="22"/>
        </w:rPr>
        <w:t>dokümanları</w:t>
      </w:r>
      <w:r w:rsidR="00D1332C">
        <w:rPr>
          <w:rFonts w:ascii="Arial" w:hAnsi="Arial" w:cs="Arial"/>
          <w:sz w:val="22"/>
          <w:szCs w:val="22"/>
        </w:rPr>
        <w:t>, bu amaçla oluşturulmuş ortak klasöre</w:t>
      </w:r>
      <w:r w:rsidRPr="009758C3">
        <w:rPr>
          <w:rFonts w:ascii="Arial" w:hAnsi="Arial" w:cs="Arial"/>
          <w:sz w:val="22"/>
          <w:szCs w:val="22"/>
        </w:rPr>
        <w:t xml:space="preserve"> kesme-yapıştırma yöntemi ile ata</w:t>
      </w:r>
      <w:r w:rsidR="00D1332C">
        <w:rPr>
          <w:rFonts w:ascii="Arial" w:hAnsi="Arial" w:cs="Arial"/>
          <w:sz w:val="22"/>
          <w:szCs w:val="22"/>
        </w:rPr>
        <w:t>r</w:t>
      </w:r>
      <w:r w:rsidRPr="009758C3">
        <w:rPr>
          <w:rFonts w:ascii="Arial" w:hAnsi="Arial" w:cs="Arial"/>
          <w:sz w:val="22"/>
          <w:szCs w:val="22"/>
        </w:rPr>
        <w:t xml:space="preserve">. </w:t>
      </w:r>
      <w:r w:rsidR="00F4299D">
        <w:rPr>
          <w:rFonts w:ascii="Arial" w:hAnsi="Arial" w:cs="Arial"/>
          <w:sz w:val="22"/>
          <w:szCs w:val="22"/>
        </w:rPr>
        <w:t xml:space="preserve">Kullanıcılar, ortak klasöre atılan bu </w:t>
      </w:r>
      <w:r w:rsidR="00F4299D" w:rsidRPr="009758C3">
        <w:rPr>
          <w:rFonts w:ascii="Arial" w:hAnsi="Arial" w:cs="Arial"/>
          <w:sz w:val="22"/>
          <w:szCs w:val="22"/>
        </w:rPr>
        <w:t>dokümanlar</w:t>
      </w:r>
      <w:r w:rsidR="00F4299D">
        <w:rPr>
          <w:rFonts w:ascii="Arial" w:hAnsi="Arial" w:cs="Arial"/>
          <w:sz w:val="22"/>
          <w:szCs w:val="22"/>
        </w:rPr>
        <w:t>a</w:t>
      </w:r>
      <w:r w:rsidR="00F4299D" w:rsidRPr="009758C3">
        <w:rPr>
          <w:rFonts w:ascii="Arial" w:hAnsi="Arial" w:cs="Arial"/>
          <w:sz w:val="22"/>
          <w:szCs w:val="22"/>
        </w:rPr>
        <w:t xml:space="preserve"> bir daha eriş</w:t>
      </w:r>
      <w:r w:rsidR="00F4299D">
        <w:rPr>
          <w:rFonts w:ascii="Arial" w:hAnsi="Arial" w:cs="Arial"/>
          <w:sz w:val="22"/>
          <w:szCs w:val="22"/>
        </w:rPr>
        <w:t>emezler</w:t>
      </w:r>
      <w:r w:rsidR="00F4299D" w:rsidRPr="009758C3">
        <w:rPr>
          <w:rFonts w:ascii="Arial" w:hAnsi="Arial" w:cs="Arial"/>
          <w:sz w:val="22"/>
          <w:szCs w:val="22"/>
        </w:rPr>
        <w:t xml:space="preserve">. </w:t>
      </w:r>
      <w:r w:rsidRPr="009758C3">
        <w:rPr>
          <w:rFonts w:ascii="Arial" w:hAnsi="Arial" w:cs="Arial"/>
          <w:sz w:val="22"/>
          <w:szCs w:val="22"/>
        </w:rPr>
        <w:t>Klasöre tanımlanan otomatik silme işlemi ile dokümanın atıldığı tarihten itibaren 6 ayda bir silin</w:t>
      </w:r>
      <w:r w:rsidR="00D1332C">
        <w:rPr>
          <w:rFonts w:ascii="Arial" w:hAnsi="Arial" w:cs="Arial"/>
          <w:sz w:val="22"/>
          <w:szCs w:val="22"/>
        </w:rPr>
        <w:t>ir</w:t>
      </w:r>
      <w:r w:rsidRPr="009758C3">
        <w:rPr>
          <w:rFonts w:ascii="Arial" w:hAnsi="Arial" w:cs="Arial"/>
          <w:sz w:val="22"/>
          <w:szCs w:val="22"/>
        </w:rPr>
        <w:t xml:space="preserve">. Sürecin sorumlusu Bilgi </w:t>
      </w:r>
      <w:r w:rsidR="00F22222">
        <w:rPr>
          <w:rFonts w:ascii="Arial" w:hAnsi="Arial" w:cs="Arial"/>
          <w:sz w:val="22"/>
          <w:szCs w:val="22"/>
        </w:rPr>
        <w:t xml:space="preserve">İşlem </w:t>
      </w:r>
      <w:r w:rsidRPr="009758C3">
        <w:rPr>
          <w:rFonts w:ascii="Arial" w:hAnsi="Arial" w:cs="Arial"/>
          <w:sz w:val="22"/>
          <w:szCs w:val="22"/>
        </w:rPr>
        <w:t>Departmanı</w:t>
      </w:r>
      <w:r w:rsidR="00D1332C">
        <w:rPr>
          <w:rFonts w:ascii="Arial" w:hAnsi="Arial" w:cs="Arial"/>
          <w:sz w:val="22"/>
          <w:szCs w:val="22"/>
        </w:rPr>
        <w:t>dır</w:t>
      </w:r>
      <w:r w:rsidRPr="009758C3">
        <w:rPr>
          <w:rFonts w:ascii="Arial" w:hAnsi="Arial" w:cs="Arial"/>
          <w:sz w:val="22"/>
          <w:szCs w:val="22"/>
        </w:rPr>
        <w:t xml:space="preserve">. </w:t>
      </w:r>
      <w:r w:rsidR="00D1332C">
        <w:rPr>
          <w:rFonts w:ascii="Arial" w:hAnsi="Arial" w:cs="Arial"/>
          <w:sz w:val="22"/>
          <w:szCs w:val="22"/>
        </w:rPr>
        <w:t>Ortak k</w:t>
      </w:r>
      <w:r w:rsidRPr="009758C3">
        <w:rPr>
          <w:rFonts w:ascii="Arial" w:hAnsi="Arial" w:cs="Arial"/>
          <w:sz w:val="22"/>
          <w:szCs w:val="22"/>
        </w:rPr>
        <w:t xml:space="preserve">lasör içindeki </w:t>
      </w:r>
      <w:r w:rsidR="00D1332C">
        <w:rPr>
          <w:rFonts w:ascii="Arial" w:hAnsi="Arial" w:cs="Arial"/>
          <w:sz w:val="22"/>
          <w:szCs w:val="22"/>
        </w:rPr>
        <w:t xml:space="preserve">tüm işlemler </w:t>
      </w:r>
      <w:r w:rsidRPr="009758C3">
        <w:rPr>
          <w:rFonts w:ascii="Arial" w:hAnsi="Arial" w:cs="Arial"/>
          <w:sz w:val="22"/>
          <w:szCs w:val="22"/>
        </w:rPr>
        <w:t xml:space="preserve">File </w:t>
      </w:r>
      <w:proofErr w:type="spellStart"/>
      <w:r w:rsidRPr="009758C3">
        <w:rPr>
          <w:rFonts w:ascii="Arial" w:hAnsi="Arial" w:cs="Arial"/>
          <w:sz w:val="22"/>
          <w:szCs w:val="22"/>
        </w:rPr>
        <w:t>Audit</w:t>
      </w:r>
      <w:proofErr w:type="spellEnd"/>
      <w:r w:rsidRPr="009758C3">
        <w:rPr>
          <w:rFonts w:ascii="Arial" w:hAnsi="Arial" w:cs="Arial"/>
          <w:sz w:val="22"/>
          <w:szCs w:val="22"/>
        </w:rPr>
        <w:t xml:space="preserve"> yazılımı ile </w:t>
      </w:r>
      <w:proofErr w:type="spellStart"/>
      <w:r w:rsidRPr="009758C3">
        <w:rPr>
          <w:rFonts w:ascii="Arial" w:hAnsi="Arial" w:cs="Arial"/>
          <w:sz w:val="22"/>
          <w:szCs w:val="22"/>
        </w:rPr>
        <w:t>loglan</w:t>
      </w:r>
      <w:r w:rsidR="00D1332C">
        <w:rPr>
          <w:rFonts w:ascii="Arial" w:hAnsi="Arial" w:cs="Arial"/>
          <w:sz w:val="22"/>
          <w:szCs w:val="22"/>
        </w:rPr>
        <w:t>ır</w:t>
      </w:r>
      <w:proofErr w:type="spellEnd"/>
      <w:r w:rsidRPr="009758C3">
        <w:rPr>
          <w:rFonts w:ascii="Arial" w:hAnsi="Arial" w:cs="Arial"/>
          <w:sz w:val="22"/>
          <w:szCs w:val="22"/>
        </w:rPr>
        <w:t>.</w:t>
      </w:r>
    </w:p>
    <w:p w14:paraId="2628DD24" w14:textId="77777777" w:rsidR="004C3EFA" w:rsidRPr="004C3EFA" w:rsidRDefault="004C3EFA" w:rsidP="00735ADD">
      <w:pPr>
        <w:jc w:val="both"/>
        <w:rPr>
          <w:rFonts w:ascii="Arial" w:hAnsi="Arial" w:cs="Arial"/>
          <w:sz w:val="22"/>
          <w:szCs w:val="22"/>
        </w:rPr>
      </w:pPr>
    </w:p>
    <w:p w14:paraId="7CC1408A" w14:textId="572FC067" w:rsidR="004C3EFA" w:rsidRPr="004C3EFA" w:rsidRDefault="004C3EFA" w:rsidP="00735ADD">
      <w:pPr>
        <w:jc w:val="both"/>
        <w:rPr>
          <w:rFonts w:ascii="Arial" w:hAnsi="Arial" w:cs="Arial"/>
          <w:sz w:val="22"/>
          <w:szCs w:val="22"/>
        </w:rPr>
      </w:pPr>
      <w:r w:rsidRPr="004C3EFA">
        <w:rPr>
          <w:rFonts w:ascii="Arial" w:hAnsi="Arial" w:cs="Arial"/>
          <w:sz w:val="22"/>
          <w:szCs w:val="22"/>
        </w:rPr>
        <w:t xml:space="preserve">Acil durumlarda erişilmek üzere alınan yedekler üzerindeki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rilere erişim yetkisi sadece </w:t>
      </w:r>
      <w:r w:rsidR="00F22222" w:rsidRPr="009758C3">
        <w:rPr>
          <w:rFonts w:ascii="Arial" w:hAnsi="Arial" w:cs="Arial"/>
          <w:sz w:val="22"/>
          <w:szCs w:val="22"/>
        </w:rPr>
        <w:t xml:space="preserve">Bilgi </w:t>
      </w:r>
      <w:r w:rsidR="00F22222">
        <w:rPr>
          <w:rFonts w:ascii="Arial" w:hAnsi="Arial" w:cs="Arial"/>
          <w:sz w:val="22"/>
          <w:szCs w:val="22"/>
        </w:rPr>
        <w:t>İşlem</w:t>
      </w:r>
      <w:r w:rsidR="00F22222" w:rsidRPr="009758C3">
        <w:rPr>
          <w:rFonts w:ascii="Arial" w:hAnsi="Arial" w:cs="Arial"/>
          <w:sz w:val="22"/>
          <w:szCs w:val="22"/>
        </w:rPr>
        <w:t xml:space="preserve"> Departmanı</w:t>
      </w:r>
      <w:r w:rsidR="00F22222">
        <w:rPr>
          <w:rFonts w:ascii="Arial" w:hAnsi="Arial" w:cs="Arial"/>
          <w:sz w:val="22"/>
          <w:szCs w:val="22"/>
        </w:rPr>
        <w:t>nda</w:t>
      </w:r>
      <w:r w:rsidRPr="004C3EFA">
        <w:rPr>
          <w:rFonts w:ascii="Arial" w:hAnsi="Arial" w:cs="Arial"/>
          <w:sz w:val="22"/>
          <w:szCs w:val="22"/>
        </w:rPr>
        <w:t xml:space="preserve"> mevcuttur. Acil bir durumda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ya yedeklerden geri dönüş testleri kapsamında yedeklerdeki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rilerin üretim ortamına aktarılması durumunda, ilgili kullanıcılara erişim yetkisi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rilmeden önce dönülen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 içinde bulunan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 geçmiş imha çalışmaları kapsamında imha edilmiş olan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rilerin toplu olarak yeniden imhası sağlanır. Yedeklerden geri dönüşten sonra yapılan bu imha işlemleri ile ilgili denetim izleri </w:t>
      </w:r>
      <w:r w:rsidR="00F22222" w:rsidRPr="009758C3">
        <w:rPr>
          <w:rFonts w:ascii="Arial" w:hAnsi="Arial" w:cs="Arial"/>
          <w:sz w:val="22"/>
          <w:szCs w:val="22"/>
        </w:rPr>
        <w:t xml:space="preserve">Bilgi </w:t>
      </w:r>
      <w:r w:rsidR="00F22222">
        <w:rPr>
          <w:rFonts w:ascii="Arial" w:hAnsi="Arial" w:cs="Arial"/>
          <w:sz w:val="22"/>
          <w:szCs w:val="22"/>
        </w:rPr>
        <w:t xml:space="preserve">İşlem </w:t>
      </w:r>
      <w:r w:rsidR="00F22222" w:rsidRPr="009758C3">
        <w:rPr>
          <w:rFonts w:ascii="Arial" w:hAnsi="Arial" w:cs="Arial"/>
          <w:sz w:val="22"/>
          <w:szCs w:val="22"/>
        </w:rPr>
        <w:t>Departmanı</w:t>
      </w:r>
      <w:r w:rsidR="00F22222">
        <w:rPr>
          <w:rFonts w:ascii="Arial" w:hAnsi="Arial" w:cs="Arial"/>
          <w:sz w:val="22"/>
          <w:szCs w:val="22"/>
        </w:rPr>
        <w:t xml:space="preserve"> </w:t>
      </w:r>
      <w:r w:rsidRPr="004C3EFA">
        <w:rPr>
          <w:rFonts w:ascii="Arial" w:hAnsi="Arial" w:cs="Arial"/>
          <w:sz w:val="22"/>
          <w:szCs w:val="22"/>
        </w:rPr>
        <w:t>tarafından gü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>nli bir şekilde saklanır.</w:t>
      </w:r>
    </w:p>
    <w:p w14:paraId="01AB11DA" w14:textId="747BF1BF" w:rsidR="00FB65DB" w:rsidRDefault="00FB65DB" w:rsidP="00FE4A15">
      <w:pPr>
        <w:pStyle w:val="Balk3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763D5">
        <w:rPr>
          <w:rFonts w:ascii="Arial" w:hAnsi="Arial" w:cs="Arial"/>
          <w:sz w:val="22"/>
          <w:szCs w:val="22"/>
        </w:rPr>
        <w:t>Yok Etme</w:t>
      </w:r>
    </w:p>
    <w:p w14:paraId="206C0EFB" w14:textId="6D824FC9" w:rsidR="004C3EFA" w:rsidRPr="004C3EFA" w:rsidRDefault="004C3EFA" w:rsidP="00735ADD">
      <w:pPr>
        <w:jc w:val="both"/>
        <w:rPr>
          <w:rFonts w:ascii="Arial" w:hAnsi="Arial" w:cs="Arial"/>
          <w:sz w:val="22"/>
          <w:szCs w:val="22"/>
        </w:rPr>
      </w:pPr>
      <w:r w:rsidRPr="004C3EFA">
        <w:rPr>
          <w:rFonts w:ascii="Arial" w:hAnsi="Arial" w:cs="Arial"/>
          <w:sz w:val="22"/>
          <w:szCs w:val="22"/>
        </w:rPr>
        <w:t xml:space="preserve">Kâğıt ortamında bulunan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 azami süreleri dolduktan sonraki ilk periyodik silme işi kapsamında “yok etme” yöntemi kullanılarak imha edilir.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rilerin yok edilmesi,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rilerin hiç kimse tarafından hiçbir şekilde erişilemez, geri getirilemez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 tekrar kullanılamaz hale getirilmesi işlemidir. Bu işlem gerçekleştirilirken ortamı kağıt imha / kırpma makinaları ile anlaşılmaz boyutta, mümkünse yatay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 dikey olarak, geri birleştirilemeyecek şekilde küçük parçalara bölünür. İmha sırasında ilgili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rinin imhasından sorumlu olan kişiye </w:t>
      </w:r>
      <w:r w:rsidR="009758C3">
        <w:rPr>
          <w:rFonts w:ascii="Arial" w:hAnsi="Arial" w:cs="Arial"/>
          <w:sz w:val="22"/>
          <w:szCs w:val="22"/>
        </w:rPr>
        <w:t xml:space="preserve">Uyum Ekibinden bir çalışan </w:t>
      </w:r>
      <w:r w:rsidRPr="004C3EFA">
        <w:rPr>
          <w:rFonts w:ascii="Arial" w:hAnsi="Arial" w:cs="Arial"/>
          <w:sz w:val="22"/>
          <w:szCs w:val="22"/>
        </w:rPr>
        <w:t xml:space="preserve">refakat eder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 İmha Tutanağı doldurularak imzalanır. Bu tutanaklar </w:t>
      </w:r>
      <w:r w:rsidR="009758C3">
        <w:rPr>
          <w:rFonts w:ascii="Arial" w:hAnsi="Arial" w:cs="Arial"/>
          <w:sz w:val="22"/>
          <w:szCs w:val="22"/>
        </w:rPr>
        <w:t>Uyum Ekibi</w:t>
      </w:r>
      <w:r w:rsidR="009758C3" w:rsidRPr="004C3EFA">
        <w:rPr>
          <w:rFonts w:ascii="Arial" w:hAnsi="Arial" w:cs="Arial"/>
          <w:sz w:val="22"/>
          <w:szCs w:val="22"/>
        </w:rPr>
        <w:t xml:space="preserve"> </w:t>
      </w:r>
      <w:r w:rsidRPr="004C3EFA">
        <w:rPr>
          <w:rFonts w:ascii="Arial" w:hAnsi="Arial" w:cs="Arial"/>
          <w:sz w:val="22"/>
          <w:szCs w:val="22"/>
        </w:rPr>
        <w:t>tarafından</w:t>
      </w:r>
      <w:r w:rsidR="009758C3">
        <w:rPr>
          <w:rFonts w:ascii="Arial" w:hAnsi="Arial" w:cs="Arial"/>
          <w:sz w:val="22"/>
          <w:szCs w:val="22"/>
        </w:rPr>
        <w:t xml:space="preserve"> Ortak Dosya alanında</w:t>
      </w:r>
      <w:r w:rsidRPr="004C3EFA">
        <w:rPr>
          <w:rFonts w:ascii="Arial" w:hAnsi="Arial" w:cs="Arial"/>
          <w:sz w:val="22"/>
          <w:szCs w:val="22"/>
        </w:rPr>
        <w:t xml:space="preserve"> gü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>nli bir şekilde saklanır.</w:t>
      </w:r>
    </w:p>
    <w:p w14:paraId="7C28B01B" w14:textId="77777777" w:rsidR="004C3EFA" w:rsidRPr="004C3EFA" w:rsidRDefault="004C3EFA" w:rsidP="00735ADD">
      <w:pPr>
        <w:jc w:val="both"/>
        <w:rPr>
          <w:rFonts w:ascii="Arial" w:hAnsi="Arial" w:cs="Arial"/>
          <w:sz w:val="22"/>
          <w:szCs w:val="22"/>
        </w:rPr>
      </w:pPr>
    </w:p>
    <w:p w14:paraId="51F60F71" w14:textId="6716EFED" w:rsidR="004C3EFA" w:rsidRPr="00B763D5" w:rsidRDefault="004C3EFA" w:rsidP="00735ADD">
      <w:pPr>
        <w:jc w:val="both"/>
        <w:rPr>
          <w:rFonts w:ascii="Arial" w:hAnsi="Arial" w:cs="Arial"/>
          <w:sz w:val="22"/>
          <w:szCs w:val="22"/>
        </w:rPr>
      </w:pPr>
      <w:r w:rsidRPr="004C3EFA">
        <w:rPr>
          <w:rFonts w:ascii="Arial" w:hAnsi="Arial" w:cs="Arial"/>
          <w:sz w:val="22"/>
          <w:szCs w:val="22"/>
        </w:rPr>
        <w:t xml:space="preserve">Optik medya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 manyetik medyada yer alan kişisel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rilerden saklanmasını gerektiren süre sona erenlerin eritilmesi, yakılması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 xml:space="preserve">ya toz haline getirilmesi gibi fiziksel olarak yok edilmesi işlemi uygulanır. Ayrıca, manyetik medya özel bir cihazdan geçirilerek yüksek değerde manyetik alana maruz bırakılması suretiyle üzerindeki </w:t>
      </w:r>
      <w:r w:rsidR="00FF2C6A">
        <w:rPr>
          <w:rFonts w:ascii="Arial" w:hAnsi="Arial" w:cs="Arial"/>
          <w:sz w:val="22"/>
          <w:szCs w:val="22"/>
        </w:rPr>
        <w:t>ve</w:t>
      </w:r>
      <w:r w:rsidRPr="004C3EFA">
        <w:rPr>
          <w:rFonts w:ascii="Arial" w:hAnsi="Arial" w:cs="Arial"/>
          <w:sz w:val="22"/>
          <w:szCs w:val="22"/>
        </w:rPr>
        <w:t>riler okunamaz hale getirilir.</w:t>
      </w:r>
    </w:p>
    <w:p w14:paraId="3B058788" w14:textId="51198E0D" w:rsidR="00FB65DB" w:rsidRPr="00B763D5" w:rsidRDefault="00FB65DB" w:rsidP="00FE4A15">
      <w:pPr>
        <w:pStyle w:val="Balk3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763D5">
        <w:rPr>
          <w:rFonts w:ascii="Arial" w:hAnsi="Arial" w:cs="Arial"/>
          <w:sz w:val="22"/>
          <w:szCs w:val="22"/>
        </w:rPr>
        <w:t>Anonim Hale Getirme</w:t>
      </w:r>
    </w:p>
    <w:p w14:paraId="5B2CB345" w14:textId="274E5A9C" w:rsidR="004C3EFA" w:rsidRPr="004C3EFA" w:rsidRDefault="004C3EFA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4C3EFA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rilerin anonim hale getirilmesi,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rilerin başka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 xml:space="preserve">rilerle eşleştirilse dahi hiçbir surette kimliği belirli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4C3EFA">
        <w:rPr>
          <w:rFonts w:ascii="Arial" w:hAnsi="Arial" w:cs="Arial"/>
          <w:sz w:val="22"/>
          <w:szCs w:val="22"/>
          <w:lang w:eastAsia="tr-TR"/>
        </w:rPr>
        <w:t>ya belirlenebilir bir gerçek kişiyle ilişkilendirilemeyecek hale getirilmesidir. Şirketimizde bu imha yöntemi kullanılmamaktadır.</w:t>
      </w:r>
    </w:p>
    <w:p w14:paraId="53F92215" w14:textId="3282C229" w:rsidR="009927ED" w:rsidRPr="00172D89" w:rsidRDefault="009927ED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</w:p>
    <w:p w14:paraId="0698C248" w14:textId="1A2A5ED8" w:rsidR="00FE551E" w:rsidRPr="00B763D5" w:rsidRDefault="00FE551E" w:rsidP="00735ADD">
      <w:pPr>
        <w:pStyle w:val="ListeParagraf"/>
        <w:numPr>
          <w:ilvl w:val="1"/>
          <w:numId w:val="1"/>
        </w:numPr>
        <w:spacing w:line="276" w:lineRule="auto"/>
        <w:ind w:left="709" w:hanging="709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24" w:name="_Toc24037546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Periyodik İmha Süresi</w:t>
      </w:r>
      <w:bookmarkEnd w:id="24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42155DF8" w14:textId="48C2D087" w:rsidR="00FE551E" w:rsidRPr="00172D89" w:rsidRDefault="00FE551E" w:rsidP="00735ADD">
      <w:pPr>
        <w:spacing w:line="276" w:lineRule="auto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74C6B849" w14:textId="312D02A9" w:rsidR="00FE551E" w:rsidRPr="00416D77" w:rsidRDefault="00FE551E" w:rsidP="00735ADD">
      <w:pPr>
        <w:jc w:val="both"/>
        <w:rPr>
          <w:rFonts w:asciiTheme="minorBidi" w:hAnsiTheme="minorBidi"/>
          <w:sz w:val="22"/>
          <w:szCs w:val="22"/>
          <w:lang w:eastAsia="tr-TR"/>
        </w:rPr>
      </w:pPr>
      <w:r w:rsidRPr="00416D77">
        <w:rPr>
          <w:rFonts w:asciiTheme="minorBidi" w:hAnsiTheme="minorBidi"/>
          <w:sz w:val="22"/>
          <w:szCs w:val="22"/>
          <w:lang w:eastAsia="tr-TR"/>
        </w:rPr>
        <w:t xml:space="preserve">Şirketimiz periyodik imha süresini 6 ay olarak belirlemiş olup, her yıl </w:t>
      </w:r>
      <w:r w:rsidR="006E103A">
        <w:rPr>
          <w:rFonts w:asciiTheme="minorBidi" w:hAnsiTheme="minorBidi"/>
          <w:sz w:val="22"/>
          <w:szCs w:val="22"/>
          <w:lang w:eastAsia="tr-TR"/>
        </w:rPr>
        <w:t>Aralık</w:t>
      </w:r>
      <w:r w:rsidRPr="00416D77">
        <w:rPr>
          <w:rFonts w:asciiTheme="minorBidi" w:hAnsiTheme="minorBidi"/>
          <w:sz w:val="22"/>
          <w:szCs w:val="22"/>
          <w:lang w:eastAsia="tr-TR"/>
        </w:rPr>
        <w:t xml:space="preserve"> </w:t>
      </w:r>
      <w:r w:rsidR="00FF2C6A">
        <w:rPr>
          <w:rFonts w:asciiTheme="minorBidi" w:hAnsiTheme="minorBidi"/>
          <w:sz w:val="22"/>
          <w:szCs w:val="22"/>
          <w:lang w:eastAsia="tr-TR"/>
        </w:rPr>
        <w:t>ve</w:t>
      </w:r>
      <w:r w:rsidRPr="00416D77">
        <w:rPr>
          <w:rFonts w:asciiTheme="minorBidi" w:hAnsiTheme="minorBidi"/>
          <w:sz w:val="22"/>
          <w:szCs w:val="22"/>
          <w:lang w:eastAsia="tr-TR"/>
        </w:rPr>
        <w:t xml:space="preserve"> </w:t>
      </w:r>
      <w:r w:rsidR="006E103A">
        <w:rPr>
          <w:rFonts w:asciiTheme="minorBidi" w:hAnsiTheme="minorBidi"/>
          <w:sz w:val="22"/>
          <w:szCs w:val="22"/>
          <w:lang w:eastAsia="tr-TR"/>
        </w:rPr>
        <w:t xml:space="preserve">Haziran </w:t>
      </w:r>
      <w:r w:rsidRPr="00416D77">
        <w:rPr>
          <w:rFonts w:asciiTheme="minorBidi" w:hAnsiTheme="minorBidi"/>
          <w:sz w:val="22"/>
          <w:szCs w:val="22"/>
          <w:lang w:eastAsia="tr-TR"/>
        </w:rPr>
        <w:t xml:space="preserve">aylarında periyodik imha işlemi gerçekleştirilmektedir. </w:t>
      </w:r>
    </w:p>
    <w:p w14:paraId="623F4FA9" w14:textId="3102ADB5" w:rsidR="006F426F" w:rsidRPr="00416D77" w:rsidRDefault="006F426F" w:rsidP="00735ADD">
      <w:pPr>
        <w:spacing w:line="276" w:lineRule="auto"/>
        <w:jc w:val="both"/>
        <w:outlineLvl w:val="0"/>
        <w:rPr>
          <w:rFonts w:asciiTheme="minorBidi" w:eastAsia="Times New Roman" w:hAnsiTheme="minorBidi"/>
          <w:sz w:val="22"/>
          <w:szCs w:val="22"/>
          <w:lang w:eastAsia="tr-TR"/>
        </w:rPr>
      </w:pPr>
    </w:p>
    <w:p w14:paraId="1C81DDE9" w14:textId="780833BE" w:rsidR="000B4DCB" w:rsidRPr="00B763D5" w:rsidRDefault="000B4DCB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25" w:name="_Toc24037547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Saklama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İmha Süreçlerinde Görev Alanlara Dair Bilgiler</w:t>
      </w:r>
      <w:bookmarkEnd w:id="25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1DFD6113" w14:textId="2DC617EE" w:rsidR="000B4DCB" w:rsidRPr="00172D89" w:rsidRDefault="000B4DCB" w:rsidP="00735ADD">
      <w:pPr>
        <w:pStyle w:val="ListeParagraf"/>
        <w:spacing w:line="276" w:lineRule="auto"/>
        <w:ind w:left="567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2A37555A" w14:textId="5878CADA" w:rsidR="00566CD3" w:rsidRPr="00172D89" w:rsidRDefault="00261578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hukuka aykırı olarak işlenmesinin önlenmesi,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rilere hukuka aykırı olarak erişilmesinin önlenmesi,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hukuka uygun saklanmasının sağlanması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bu hususlarda birim çalışanlarının sürekli denetimini </w:t>
      </w:r>
      <w:proofErr w:type="spellStart"/>
      <w:r w:rsidRPr="00172D89">
        <w:rPr>
          <w:rFonts w:ascii="Arial" w:hAnsi="Arial" w:cs="Arial"/>
          <w:sz w:val="22"/>
          <w:szCs w:val="22"/>
          <w:lang w:eastAsia="tr-TR"/>
        </w:rPr>
        <w:t>teminen</w:t>
      </w:r>
      <w:proofErr w:type="spellEnd"/>
      <w:r w:rsidR="00536B34" w:rsidRPr="00172D89">
        <w:rPr>
          <w:rFonts w:ascii="Arial" w:hAnsi="Arial" w:cs="Arial"/>
          <w:sz w:val="22"/>
          <w:szCs w:val="22"/>
          <w:lang w:eastAsia="tr-TR"/>
        </w:rPr>
        <w:t>,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işbu Politika kapsamında alınan teknik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idari tedbirlerin gereği gibi uygulanması konularında Şirketimizde görev alan başlıca çalışanlarımız aşağıda gösterilmiştir.</w:t>
      </w:r>
    </w:p>
    <w:p w14:paraId="419EAE82" w14:textId="152DF940" w:rsidR="00566CD3" w:rsidRPr="00172D89" w:rsidRDefault="00566CD3" w:rsidP="00735ADD">
      <w:pPr>
        <w:jc w:val="both"/>
        <w:rPr>
          <w:rFonts w:ascii="Arial" w:hAnsi="Arial" w:cs="Arial"/>
          <w:b/>
          <w:sz w:val="22"/>
          <w:szCs w:val="22"/>
          <w:lang w:eastAsia="tr-TR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3674"/>
      </w:tblGrid>
      <w:tr w:rsidR="00261578" w:rsidRPr="00172D89" w14:paraId="7C0387BF" w14:textId="77777777" w:rsidTr="00261578">
        <w:tc>
          <w:tcPr>
            <w:tcW w:w="2694" w:type="dxa"/>
          </w:tcPr>
          <w:p w14:paraId="162E7080" w14:textId="537FBF52" w:rsidR="00261578" w:rsidRPr="00172D89" w:rsidRDefault="00261578" w:rsidP="00A21B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/>
                <w:sz w:val="22"/>
                <w:szCs w:val="22"/>
                <w:lang w:eastAsia="tr-TR"/>
              </w:rPr>
              <w:lastRenderedPageBreak/>
              <w:t>Departman</w:t>
            </w:r>
          </w:p>
        </w:tc>
        <w:tc>
          <w:tcPr>
            <w:tcW w:w="2693" w:type="dxa"/>
          </w:tcPr>
          <w:p w14:paraId="0E9EA157" w14:textId="6584CC5F" w:rsidR="00261578" w:rsidRPr="00172D89" w:rsidRDefault="00261578" w:rsidP="00A21B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Unvan</w:t>
            </w:r>
          </w:p>
        </w:tc>
        <w:tc>
          <w:tcPr>
            <w:tcW w:w="3674" w:type="dxa"/>
          </w:tcPr>
          <w:p w14:paraId="76A03AFA" w14:textId="2CD9161D" w:rsidR="00261578" w:rsidRPr="00172D89" w:rsidRDefault="00261578" w:rsidP="00A21B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Görev</w:t>
            </w:r>
          </w:p>
        </w:tc>
      </w:tr>
      <w:tr w:rsidR="00261578" w:rsidRPr="00172D89" w14:paraId="034953A0" w14:textId="77777777" w:rsidTr="00261578">
        <w:tc>
          <w:tcPr>
            <w:tcW w:w="2694" w:type="dxa"/>
          </w:tcPr>
          <w:p w14:paraId="2E7B9F34" w14:textId="701536AC" w:rsidR="00261578" w:rsidRPr="00172D89" w:rsidRDefault="00261578" w:rsidP="00735AD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Genel Müdürlük</w:t>
            </w:r>
          </w:p>
        </w:tc>
        <w:tc>
          <w:tcPr>
            <w:tcW w:w="2693" w:type="dxa"/>
          </w:tcPr>
          <w:p w14:paraId="57974842" w14:textId="7AF083EE" w:rsidR="00261578" w:rsidRPr="00172D89" w:rsidRDefault="00261578" w:rsidP="00735AD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Genel Müdür</w:t>
            </w:r>
          </w:p>
        </w:tc>
        <w:tc>
          <w:tcPr>
            <w:tcW w:w="3674" w:type="dxa"/>
          </w:tcPr>
          <w:p w14:paraId="61BBF8EC" w14:textId="3604C6ED" w:rsidR="00261578" w:rsidRPr="00172D89" w:rsidRDefault="00261578" w:rsidP="00735AD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Çalışanların </w:t>
            </w:r>
            <w:r w:rsidR="00166F76"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P</w:t>
            </w: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olitikaya uygun hareket etmesinden sorumludur.</w:t>
            </w:r>
          </w:p>
        </w:tc>
      </w:tr>
      <w:tr w:rsidR="00261578" w:rsidRPr="00172D89" w14:paraId="479F8D4F" w14:textId="77777777" w:rsidTr="00261578">
        <w:tc>
          <w:tcPr>
            <w:tcW w:w="2694" w:type="dxa"/>
          </w:tcPr>
          <w:p w14:paraId="2B97AD7A" w14:textId="4DDA9733" w:rsidR="00261578" w:rsidRPr="00172D89" w:rsidRDefault="00166F76" w:rsidP="00735AD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Bilgi İşlem Departmanı</w:t>
            </w:r>
          </w:p>
        </w:tc>
        <w:tc>
          <w:tcPr>
            <w:tcW w:w="2693" w:type="dxa"/>
          </w:tcPr>
          <w:p w14:paraId="74E6F430" w14:textId="70844716" w:rsidR="00261578" w:rsidRPr="00172D89" w:rsidRDefault="00166F76" w:rsidP="00735AD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Bilgi İşlem Müdürü</w:t>
            </w:r>
          </w:p>
        </w:tc>
        <w:tc>
          <w:tcPr>
            <w:tcW w:w="3674" w:type="dxa"/>
          </w:tcPr>
          <w:p w14:paraId="5B32D198" w14:textId="1A338911" w:rsidR="00261578" w:rsidRPr="00172D89" w:rsidRDefault="00166F76" w:rsidP="00735AD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Politikanın uygulanmasını </w:t>
            </w:r>
            <w:proofErr w:type="spellStart"/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teminen</w:t>
            </w:r>
            <w:proofErr w:type="spellEnd"/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 gerekli teknik çözümlerin sunulmasından </w:t>
            </w:r>
            <w:r w:rsidR="00FF2C6A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ve</w:t>
            </w: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 uygulanmasından sorumludur.</w:t>
            </w:r>
          </w:p>
        </w:tc>
      </w:tr>
      <w:tr w:rsidR="00166F76" w:rsidRPr="00172D89" w14:paraId="7CE2A779" w14:textId="77777777" w:rsidTr="00261578">
        <w:tc>
          <w:tcPr>
            <w:tcW w:w="2694" w:type="dxa"/>
          </w:tcPr>
          <w:p w14:paraId="5F3353F8" w14:textId="72D0BF6A" w:rsidR="00166F76" w:rsidRPr="00172D89" w:rsidRDefault="00166F76" w:rsidP="00735AD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Diğer Departmanlar</w:t>
            </w:r>
          </w:p>
        </w:tc>
        <w:tc>
          <w:tcPr>
            <w:tcW w:w="2693" w:type="dxa"/>
          </w:tcPr>
          <w:p w14:paraId="4F294502" w14:textId="0CBE7D24" w:rsidR="00166F76" w:rsidRPr="00172D89" w:rsidRDefault="00166F76" w:rsidP="00735ADD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Finans Müdürü, </w:t>
            </w:r>
            <w:r w:rsidR="00FE02F5"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İnsan Kaynakları Müdür</w:t>
            </w:r>
            <w:r w:rsidR="00FE02F5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ü</w:t>
            </w:r>
            <w:r w:rsidR="00FE02F5"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, </w:t>
            </w:r>
            <w:r w:rsidR="00FE02F5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Muhasebe Müdürü, Pazarlama Müdürü, </w:t>
            </w: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Yurtiçi Satış </w:t>
            </w:r>
            <w:r w:rsidR="00FE02F5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Yönetim </w:t>
            </w: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Müdürü, Yurtdışı Satış </w:t>
            </w:r>
            <w:r w:rsidR="00FE02F5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Yönetim </w:t>
            </w: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Müdürü, </w:t>
            </w:r>
            <w:r w:rsidR="00FE02F5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Satın Alma </w:t>
            </w:r>
            <w:r w:rsidR="00FF2C6A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ve</w:t>
            </w:r>
            <w:r w:rsidR="00FE02F5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 Lojistik </w:t>
            </w: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Müdürü</w:t>
            </w:r>
          </w:p>
        </w:tc>
        <w:tc>
          <w:tcPr>
            <w:tcW w:w="3674" w:type="dxa"/>
          </w:tcPr>
          <w:p w14:paraId="7D49377D" w14:textId="0C09CAB5" w:rsidR="00166F76" w:rsidRPr="00172D89" w:rsidRDefault="00166F76" w:rsidP="00735A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172D8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>Görevlerine uygun olarak Politikanın yürütülmesinden sorumludur.</w:t>
            </w:r>
          </w:p>
        </w:tc>
      </w:tr>
    </w:tbl>
    <w:p w14:paraId="03D98632" w14:textId="77777777" w:rsidR="00261578" w:rsidRPr="00172D89" w:rsidRDefault="00261578" w:rsidP="00735ADD">
      <w:pPr>
        <w:pStyle w:val="ListeParagraf"/>
        <w:spacing w:line="276" w:lineRule="auto"/>
        <w:ind w:left="567"/>
        <w:jc w:val="both"/>
        <w:outlineLvl w:val="0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407B7B02" w14:textId="1CE06375" w:rsidR="00416D77" w:rsidRDefault="006C0611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26" w:name="_Toc24037548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="006F766C"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ri </w:t>
      </w:r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Sahi</w:t>
      </w:r>
      <w:r w:rsidR="00654C2D"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plerinin </w:t>
      </w:r>
      <w:r w:rsidR="006F766C"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Hak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="006F766C"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Talepleri</w:t>
      </w:r>
      <w:bookmarkEnd w:id="26"/>
    </w:p>
    <w:p w14:paraId="5FDA4E72" w14:textId="49B85AAD" w:rsidR="006C0611" w:rsidRPr="00B763D5" w:rsidRDefault="006F766C" w:rsidP="00735ADD">
      <w:pPr>
        <w:pStyle w:val="ListeParagraf"/>
        <w:spacing w:line="276" w:lineRule="auto"/>
        <w:ind w:left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47918D82" w14:textId="7C6F1069" w:rsidR="00487B04" w:rsidRPr="00B763D5" w:rsidRDefault="00FF2C6A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27" w:name="_Toc24037549"/>
      <w:r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="006C0611"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ri Sahiplerinin </w:t>
      </w:r>
      <w:r w:rsidR="00487B04"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Hakları</w:t>
      </w:r>
      <w:bookmarkEnd w:id="27"/>
      <w:r w:rsidR="00487B04"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34078ABF" w14:textId="162466C6" w:rsidR="00487B04" w:rsidRPr="00172D89" w:rsidRDefault="00487B04" w:rsidP="00735ADD">
      <w:pPr>
        <w:spacing w:line="276" w:lineRule="auto"/>
        <w:jc w:val="both"/>
        <w:outlineLvl w:val="1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1E8B8B52" w14:textId="06B6F1B2" w:rsidR="00487B04" w:rsidRDefault="00487B04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eastAsia="Times New Roman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ri sahibi olarak 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dilediğiniz zaman Kanun’un 11. Maddesi kapsamında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 Sorumlusu olan Şirketimize başvurarak aşağıda belirtilen hakları kullanabilirsiniz.</w:t>
      </w:r>
    </w:p>
    <w:p w14:paraId="74B711AB" w14:textId="77777777" w:rsidR="00416D77" w:rsidRPr="00172D89" w:rsidRDefault="00416D77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</w:p>
    <w:p w14:paraId="3110688D" w14:textId="73366682" w:rsidR="0084650E" w:rsidRPr="00172D89" w:rsidRDefault="00487B04" w:rsidP="00FE4A15">
      <w:pPr>
        <w:pStyle w:val="ListeParagraf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Kendisine ait </w:t>
      </w:r>
      <w:r w:rsidR="001B7B65" w:rsidRPr="00172D89">
        <w:rPr>
          <w:rFonts w:ascii="Arial" w:hAnsi="Arial" w:cs="Arial"/>
          <w:sz w:val="22"/>
          <w:szCs w:val="22"/>
          <w:lang w:eastAsia="tr-TR"/>
        </w:rPr>
        <w:t>K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işlenip işlenmediğini öğrenme, </w:t>
      </w:r>
    </w:p>
    <w:p w14:paraId="09A2F8CC" w14:textId="0094D9B2" w:rsidR="0084650E" w:rsidRPr="00172D89" w:rsidRDefault="00487B04" w:rsidP="00FE4A15">
      <w:pPr>
        <w:pStyle w:val="ListeParagraf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İşlenen </w:t>
      </w:r>
      <w:r w:rsidR="001B7B65" w:rsidRPr="00172D89">
        <w:rPr>
          <w:rFonts w:ascii="Arial" w:hAnsi="Arial" w:cs="Arial"/>
          <w:sz w:val="22"/>
          <w:szCs w:val="22"/>
          <w:lang w:eastAsia="tr-TR"/>
        </w:rPr>
        <w:t>K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 varsa bunlara ilişkin bilgi talep etme, </w:t>
      </w:r>
    </w:p>
    <w:p w14:paraId="2B8061FE" w14:textId="5E599AC2" w:rsidR="0084650E" w:rsidRPr="00172D89" w:rsidRDefault="00487B04" w:rsidP="00FE4A15">
      <w:pPr>
        <w:pStyle w:val="ListeParagraf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işlenme amacını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bu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amaca uygun kullanılıp kullanılmadığını öğrenme, </w:t>
      </w:r>
    </w:p>
    <w:p w14:paraId="1C65B0DC" w14:textId="55BB9E88" w:rsidR="0084650E" w:rsidRPr="00172D89" w:rsidRDefault="00487B04" w:rsidP="00FE4A15">
      <w:pPr>
        <w:pStyle w:val="ListeParagraf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rilerinin aktarıldığı üçüncü kişileri bilme, </w:t>
      </w:r>
      <w:r w:rsidR="001B7B65" w:rsidRPr="00172D89">
        <w:rPr>
          <w:rFonts w:ascii="Arial" w:hAnsi="Arial" w:cs="Arial"/>
          <w:sz w:val="22"/>
          <w:szCs w:val="22"/>
          <w:lang w:eastAsia="tr-TR"/>
        </w:rPr>
        <w:t>K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rilerindeki hataların düzeltilmesini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eğer aktarım yapılmışsa ilgili üçüncü kişiden bu düzeltmenin istenmesini talep etme, </w:t>
      </w:r>
    </w:p>
    <w:p w14:paraId="68698A73" w14:textId="1ACD7329" w:rsidR="0084650E" w:rsidRPr="00172D89" w:rsidRDefault="00487B04" w:rsidP="00FE4A15">
      <w:pPr>
        <w:pStyle w:val="ListeParagraf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işlenmesini gerektiren sebeplerin ortadan kalkması halinde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Silinmesi, yok edilmesi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ya Anonim Hale Getirilmesi Hakkında Yönetmelik Hükümleri uyarınca bu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rilerin otuz gün içerisinde silinmesini, yok edilmesini ya da anonim hale getirilmesini isteme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eğer aktarım yapılmışsa bu talebin aktarılan üçüncü kişiye iletilmesini isteme,  </w:t>
      </w:r>
    </w:p>
    <w:p w14:paraId="07E67879" w14:textId="472DA3A9" w:rsidR="0084650E" w:rsidRPr="00172D89" w:rsidRDefault="00487B04" w:rsidP="00FE4A15">
      <w:pPr>
        <w:pStyle w:val="ListeParagraf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İşlenen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rilerin neticesinde kişi ile ilintili olumsuz bir sonuç çıkmasına itiraz etme,</w:t>
      </w:r>
    </w:p>
    <w:p w14:paraId="0D87671D" w14:textId="4B624305" w:rsidR="00487B04" w:rsidRPr="00416D77" w:rsidRDefault="00487B04" w:rsidP="00FE4A15">
      <w:pPr>
        <w:pStyle w:val="ListeParagraf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Kanun’a aykırı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ri işleme nedeniyle zararının ortaya çıkması halinde zararını yasalar çerçe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>sinde talep etm</w:t>
      </w:r>
      <w:r w:rsidR="00416D77">
        <w:rPr>
          <w:rFonts w:ascii="Arial" w:hAnsi="Arial" w:cs="Arial"/>
          <w:sz w:val="22"/>
          <w:szCs w:val="22"/>
          <w:lang w:eastAsia="tr-TR"/>
        </w:rPr>
        <w:t>e</w:t>
      </w:r>
      <w:r w:rsidRPr="00416D77">
        <w:rPr>
          <w:rFonts w:ascii="Arial" w:hAnsi="Arial" w:cs="Arial"/>
          <w:sz w:val="22"/>
          <w:szCs w:val="22"/>
          <w:lang w:eastAsia="tr-TR"/>
        </w:rPr>
        <w:t>.</w:t>
      </w:r>
    </w:p>
    <w:p w14:paraId="0346EC82" w14:textId="77777777" w:rsidR="00487B04" w:rsidRPr="00172D89" w:rsidRDefault="00487B04" w:rsidP="00735ADD">
      <w:pPr>
        <w:spacing w:line="276" w:lineRule="auto"/>
        <w:jc w:val="both"/>
        <w:outlineLvl w:val="1"/>
        <w:rPr>
          <w:rFonts w:ascii="Arial" w:eastAsia="Times New Roman" w:hAnsi="Arial" w:cs="Arial"/>
          <w:b/>
          <w:sz w:val="22"/>
          <w:szCs w:val="22"/>
          <w:lang w:eastAsia="tr-TR"/>
        </w:rPr>
      </w:pPr>
    </w:p>
    <w:p w14:paraId="1AF01400" w14:textId="2E9215E0" w:rsidR="006C0611" w:rsidRPr="00B763D5" w:rsidRDefault="00487B04" w:rsidP="00735ADD">
      <w:pPr>
        <w:pStyle w:val="ListeParagraf"/>
        <w:numPr>
          <w:ilvl w:val="1"/>
          <w:numId w:val="1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28" w:name="_Toc24037550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Başvuru </w:t>
      </w:r>
      <w:r w:rsidR="004750F4"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Yöntemi </w:t>
      </w:r>
      <w:r w:rsidR="00FF2C6A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ve</w:t>
      </w:r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  <w:r w:rsidR="006C0611"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Taleplerin Değerlendirilmesi</w:t>
      </w:r>
      <w:bookmarkEnd w:id="28"/>
    </w:p>
    <w:p w14:paraId="073BF66E" w14:textId="77777777" w:rsidR="006C0611" w:rsidRPr="00172D89" w:rsidRDefault="006C0611" w:rsidP="00735ADD">
      <w:pPr>
        <w:pStyle w:val="ListeParagraf"/>
        <w:spacing w:line="276" w:lineRule="auto"/>
        <w:ind w:left="709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</w:p>
    <w:p w14:paraId="73A1CF9C" w14:textId="51A269A5" w:rsidR="00487B04" w:rsidRPr="00172D89" w:rsidRDefault="00416D77" w:rsidP="00735ADD">
      <w:pPr>
        <w:jc w:val="both"/>
        <w:rPr>
          <w:rFonts w:ascii="Arial" w:eastAsia="Calibri" w:hAnsi="Arial" w:cs="Arial"/>
          <w:sz w:val="22"/>
          <w:szCs w:val="22"/>
          <w:lang w:eastAsia="tr-TR"/>
        </w:rPr>
      </w:pPr>
      <w:r>
        <w:rPr>
          <w:rFonts w:ascii="Arial" w:hAnsi="Arial" w:cs="Arial"/>
          <w:sz w:val="22"/>
          <w:szCs w:val="22"/>
          <w:lang w:eastAsia="tr-TR"/>
        </w:rPr>
        <w:t>Kanun’un</w:t>
      </w:r>
      <w:r w:rsidR="004750F4" w:rsidRPr="00172D89">
        <w:rPr>
          <w:rFonts w:ascii="Arial" w:hAnsi="Arial" w:cs="Arial"/>
          <w:sz w:val="22"/>
          <w:szCs w:val="22"/>
          <w:lang w:eastAsia="tr-TR"/>
        </w:rPr>
        <w:t xml:space="preserve">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4750F4" w:rsidRPr="00172D89">
        <w:rPr>
          <w:rFonts w:ascii="Arial" w:hAnsi="Arial" w:cs="Arial"/>
          <w:sz w:val="22"/>
          <w:szCs w:val="22"/>
          <w:lang w:eastAsia="tr-TR"/>
        </w:rPr>
        <w:t xml:space="preserve"> Kişisel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4750F4" w:rsidRPr="00172D89">
        <w:rPr>
          <w:rFonts w:ascii="Arial" w:hAnsi="Arial" w:cs="Arial"/>
          <w:sz w:val="22"/>
          <w:szCs w:val="22"/>
          <w:lang w:eastAsia="tr-TR"/>
        </w:rPr>
        <w:t xml:space="preserve">rilerin Silinmesi, Yok Edilmesi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4750F4" w:rsidRPr="00172D89">
        <w:rPr>
          <w:rFonts w:ascii="Arial" w:hAnsi="Arial" w:cs="Arial"/>
          <w:sz w:val="22"/>
          <w:szCs w:val="22"/>
          <w:lang w:eastAsia="tr-TR"/>
        </w:rPr>
        <w:t xml:space="preserve"> Anonim Hale Getirilmesi Hakkında Yönetmelik’in 13. Maddesi çerçe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4750F4" w:rsidRPr="00172D89">
        <w:rPr>
          <w:rFonts w:ascii="Arial" w:hAnsi="Arial" w:cs="Arial"/>
          <w:sz w:val="22"/>
          <w:szCs w:val="22"/>
          <w:lang w:eastAsia="tr-TR"/>
        </w:rPr>
        <w:t xml:space="preserve">sinde </w:t>
      </w:r>
      <w:r w:rsidR="001B7B65" w:rsidRPr="00172D89">
        <w:rPr>
          <w:rFonts w:ascii="Arial" w:hAnsi="Arial" w:cs="Arial"/>
          <w:sz w:val="22"/>
          <w:szCs w:val="22"/>
          <w:lang w:eastAsia="tr-TR"/>
        </w:rPr>
        <w:t>K</w:t>
      </w:r>
      <w:r w:rsidR="004750F4" w:rsidRPr="00172D89">
        <w:rPr>
          <w:rFonts w:ascii="Arial" w:hAnsi="Arial" w:cs="Arial"/>
          <w:sz w:val="22"/>
          <w:szCs w:val="22"/>
          <w:lang w:eastAsia="tr-TR"/>
        </w:rPr>
        <w:t xml:space="preserve">işisel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4750F4" w:rsidRPr="00172D89">
        <w:rPr>
          <w:rFonts w:ascii="Arial" w:hAnsi="Arial" w:cs="Arial"/>
          <w:sz w:val="22"/>
          <w:szCs w:val="22"/>
          <w:lang w:eastAsia="tr-TR"/>
        </w:rPr>
        <w:t xml:space="preserve">rilerin sahibi olan kişilere bahşedilen hakların Şirketimiz nezdinde eksiksiz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4750F4" w:rsidRPr="00172D89">
        <w:rPr>
          <w:rFonts w:ascii="Arial" w:hAnsi="Arial" w:cs="Arial"/>
          <w:sz w:val="22"/>
          <w:szCs w:val="22"/>
          <w:lang w:eastAsia="tr-TR"/>
        </w:rPr>
        <w:t xml:space="preserve"> kanuni sürelere uygun bir şekilde kullanılması için gerekli hazırlık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="004750F4" w:rsidRPr="00172D89">
        <w:rPr>
          <w:rFonts w:ascii="Arial" w:hAnsi="Arial" w:cs="Arial"/>
          <w:sz w:val="22"/>
          <w:szCs w:val="22"/>
          <w:lang w:eastAsia="tr-TR"/>
        </w:rPr>
        <w:t xml:space="preserve"> çalışmalar yapılmıştır. </w:t>
      </w:r>
      <w:r w:rsidR="004750F4" w:rsidRPr="00172D89">
        <w:rPr>
          <w:rFonts w:ascii="Arial" w:eastAsia="Calibri" w:hAnsi="Arial" w:cs="Arial"/>
          <w:sz w:val="22"/>
          <w:szCs w:val="22"/>
          <w:lang w:eastAsia="tr-TR"/>
        </w:rPr>
        <w:t xml:space="preserve">Kanun’un 11. Maddesinde </w:t>
      </w:r>
      <w:r w:rsidR="00487B04" w:rsidRPr="00172D89">
        <w:rPr>
          <w:rFonts w:ascii="Arial" w:eastAsia="Calibri" w:hAnsi="Arial" w:cs="Arial"/>
          <w:sz w:val="22"/>
          <w:szCs w:val="22"/>
          <w:lang w:eastAsia="tr-TR"/>
        </w:rPr>
        <w:t xml:space="preserve">sayılan taleplerinizi iletmek amacıyla Şirket web sitemizde </w:t>
      </w:r>
      <w:commentRangeStart w:id="29"/>
      <w:r w:rsidR="00487B04" w:rsidRPr="00172D89">
        <w:rPr>
          <w:rFonts w:ascii="Arial" w:eastAsia="Calibri" w:hAnsi="Arial" w:cs="Arial"/>
          <w:sz w:val="22"/>
          <w:szCs w:val="22"/>
          <w:lang w:eastAsia="tr-TR"/>
        </w:rPr>
        <w:t xml:space="preserve">_____________ </w:t>
      </w:r>
      <w:commentRangeEnd w:id="29"/>
      <w:r w:rsidR="004750F4" w:rsidRPr="00172D89">
        <w:rPr>
          <w:rStyle w:val="AklamaBavurusu"/>
          <w:rFonts w:ascii="Arial" w:hAnsi="Arial" w:cs="Arial"/>
          <w:sz w:val="22"/>
          <w:szCs w:val="22"/>
        </w:rPr>
        <w:commentReference w:id="29"/>
      </w:r>
      <w:r w:rsidR="00487B04" w:rsidRPr="00172D89">
        <w:rPr>
          <w:rFonts w:ascii="Arial" w:eastAsia="Calibri" w:hAnsi="Arial" w:cs="Arial"/>
          <w:sz w:val="22"/>
          <w:szCs w:val="22"/>
          <w:lang w:eastAsia="tr-TR"/>
        </w:rPr>
        <w:t xml:space="preserve">adresinde yer alan Başvuru Formunda belirtilen iletişim adreslerine; (i) noter marifetiyle (ii) PTT üzerinden iadeli taahhütlü </w:t>
      </w:r>
      <w:r w:rsidR="00487B04" w:rsidRPr="00172D89">
        <w:rPr>
          <w:rFonts w:ascii="Arial" w:eastAsia="Calibri" w:hAnsi="Arial" w:cs="Arial"/>
          <w:sz w:val="22"/>
          <w:szCs w:val="22"/>
          <w:lang w:eastAsia="tr-TR"/>
        </w:rPr>
        <w:lastRenderedPageBreak/>
        <w:t xml:space="preserve">mektupla (iii) </w:t>
      </w:r>
      <w:r w:rsidR="00FF2C6A">
        <w:rPr>
          <w:rFonts w:ascii="Arial" w:eastAsia="Calibri" w:hAnsi="Arial" w:cs="Arial"/>
          <w:sz w:val="22"/>
          <w:szCs w:val="22"/>
          <w:lang w:eastAsia="tr-TR"/>
        </w:rPr>
        <w:t>Ve</w:t>
      </w:r>
      <w:r w:rsidR="00487B04" w:rsidRPr="00172D89">
        <w:rPr>
          <w:rFonts w:ascii="Arial" w:eastAsia="Calibri" w:hAnsi="Arial" w:cs="Arial"/>
          <w:sz w:val="22"/>
          <w:szCs w:val="22"/>
          <w:lang w:eastAsia="tr-TR"/>
        </w:rPr>
        <w:t xml:space="preserve">ri Sorumlusunun kayıtlı elektronik posta (KEP) adresine 5070 Sayılı Kanun kapsamında elektronik imzalı olarak başvuru yapmak suretiyle (iv) tarafınızdan Şirketimize daha önce bildirilen </w:t>
      </w:r>
      <w:r w:rsidR="00FF2C6A">
        <w:rPr>
          <w:rFonts w:ascii="Arial" w:eastAsia="Calibri" w:hAnsi="Arial" w:cs="Arial"/>
          <w:sz w:val="22"/>
          <w:szCs w:val="22"/>
          <w:lang w:eastAsia="tr-TR"/>
        </w:rPr>
        <w:t>ve</w:t>
      </w:r>
      <w:r w:rsidR="00487B04" w:rsidRPr="00172D89">
        <w:rPr>
          <w:rFonts w:ascii="Arial" w:eastAsia="Calibri" w:hAnsi="Arial" w:cs="Arial"/>
          <w:sz w:val="22"/>
          <w:szCs w:val="22"/>
          <w:lang w:eastAsia="tr-TR"/>
        </w:rPr>
        <w:t xml:space="preserve"> Şirketimizin sisteminde kayıtlı bulunan elektronik posta adresi</w:t>
      </w:r>
      <w:r w:rsidR="004750F4" w:rsidRPr="00172D89">
        <w:rPr>
          <w:rFonts w:ascii="Arial" w:eastAsia="Calibri" w:hAnsi="Arial" w:cs="Arial"/>
          <w:sz w:val="22"/>
          <w:szCs w:val="22"/>
          <w:lang w:eastAsia="tr-TR"/>
        </w:rPr>
        <w:t>niz</w:t>
      </w:r>
      <w:r w:rsidR="00487B04" w:rsidRPr="00172D89">
        <w:rPr>
          <w:rFonts w:ascii="Arial" w:eastAsia="Calibri" w:hAnsi="Arial" w:cs="Arial"/>
          <w:sz w:val="22"/>
          <w:szCs w:val="22"/>
          <w:lang w:eastAsia="tr-TR"/>
        </w:rPr>
        <w:t xml:space="preserve"> kullanılmak suretiyle </w:t>
      </w:r>
      <w:r w:rsidR="004750F4" w:rsidRPr="00172D89">
        <w:rPr>
          <w:rFonts w:ascii="Arial" w:eastAsia="Calibri" w:hAnsi="Arial" w:cs="Arial"/>
          <w:sz w:val="22"/>
          <w:szCs w:val="22"/>
          <w:lang w:eastAsia="tr-TR"/>
        </w:rPr>
        <w:t xml:space="preserve"> </w:t>
      </w:r>
      <w:r w:rsidR="00487B04" w:rsidRPr="00172D89">
        <w:rPr>
          <w:rFonts w:ascii="Arial" w:eastAsia="Calibri" w:hAnsi="Arial" w:cs="Arial"/>
          <w:sz w:val="22"/>
          <w:szCs w:val="22"/>
          <w:lang w:eastAsia="tr-TR"/>
        </w:rPr>
        <w:t xml:space="preserve">Şirketimiz ile her zaman iletişime geçebilirsiniz.  </w:t>
      </w:r>
    </w:p>
    <w:p w14:paraId="4375BC59" w14:textId="77777777" w:rsidR="00416D77" w:rsidRDefault="00416D77" w:rsidP="00735ADD">
      <w:pPr>
        <w:jc w:val="both"/>
        <w:rPr>
          <w:rFonts w:ascii="Arial" w:eastAsia="Calibri" w:hAnsi="Arial" w:cs="Arial"/>
          <w:sz w:val="22"/>
          <w:szCs w:val="22"/>
          <w:lang w:eastAsia="tr-TR"/>
        </w:rPr>
      </w:pPr>
    </w:p>
    <w:p w14:paraId="2F49C420" w14:textId="5C2CD494" w:rsidR="00487B04" w:rsidRPr="00172D89" w:rsidRDefault="00487B04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eastAsia="Calibri" w:hAnsi="Arial" w:cs="Arial"/>
          <w:sz w:val="22"/>
          <w:szCs w:val="22"/>
          <w:lang w:eastAsia="tr-TR"/>
        </w:rPr>
        <w:t xml:space="preserve">Şirketimize </w:t>
      </w:r>
      <w:r w:rsidR="00FF2C6A">
        <w:rPr>
          <w:rFonts w:ascii="Arial" w:eastAsia="Calibri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Calibri" w:hAnsi="Arial" w:cs="Arial"/>
          <w:sz w:val="22"/>
          <w:szCs w:val="22"/>
          <w:lang w:eastAsia="tr-TR"/>
        </w:rPr>
        <w:t xml:space="preserve">ri sahibinden gelecek talepleri içen yazılı başvurulara azami 30 (otuz) gün içerisinde cevap </w:t>
      </w:r>
      <w:r w:rsidR="00FF2C6A">
        <w:rPr>
          <w:rFonts w:ascii="Arial" w:eastAsia="Calibri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Calibri" w:hAnsi="Arial" w:cs="Arial"/>
          <w:sz w:val="22"/>
          <w:szCs w:val="22"/>
          <w:lang w:eastAsia="tr-TR"/>
        </w:rPr>
        <w:t xml:space="preserve">rilerek gerekli işlemlerin yapılması sağlanacaktır. Başvurular, </w:t>
      </w:r>
      <w:r w:rsidR="004750F4" w:rsidRPr="00172D89">
        <w:rPr>
          <w:rFonts w:ascii="Arial" w:eastAsia="Calibri" w:hAnsi="Arial" w:cs="Arial"/>
          <w:sz w:val="22"/>
          <w:szCs w:val="22"/>
          <w:lang w:eastAsia="tr-TR"/>
        </w:rPr>
        <w:t>KVKK</w:t>
      </w:r>
      <w:r w:rsidRPr="00172D89">
        <w:rPr>
          <w:rFonts w:ascii="Arial" w:eastAsia="Calibri" w:hAnsi="Arial" w:cs="Arial"/>
          <w:sz w:val="22"/>
          <w:szCs w:val="22"/>
          <w:lang w:eastAsia="tr-TR"/>
        </w:rPr>
        <w:t xml:space="preserve"> tarafından ücret tarifesi yayınlamadığı sürece ücretsiz olarak yapılacaktır. Başvurulara </w:t>
      </w:r>
      <w:r w:rsidR="00FF2C6A">
        <w:rPr>
          <w:rFonts w:ascii="Arial" w:eastAsia="Calibri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Calibri" w:hAnsi="Arial" w:cs="Arial"/>
          <w:sz w:val="22"/>
          <w:szCs w:val="22"/>
          <w:lang w:eastAsia="tr-TR"/>
        </w:rPr>
        <w:t xml:space="preserve">rilecek cevapların 10 (on) sayfayı aşması halinde, her sayfa için 1,00 (bir) TL işlem ücreti alınacaktır. Cevabın CD, </w:t>
      </w:r>
      <w:proofErr w:type="spellStart"/>
      <w:r w:rsidRPr="00172D89">
        <w:rPr>
          <w:rFonts w:ascii="Arial" w:eastAsia="Calibri" w:hAnsi="Arial" w:cs="Arial"/>
          <w:sz w:val="22"/>
          <w:szCs w:val="22"/>
          <w:lang w:eastAsia="tr-TR"/>
        </w:rPr>
        <w:t>flash</w:t>
      </w:r>
      <w:proofErr w:type="spellEnd"/>
      <w:r w:rsidRPr="00172D89">
        <w:rPr>
          <w:rFonts w:ascii="Arial" w:eastAsia="Calibri" w:hAnsi="Arial" w:cs="Arial"/>
          <w:sz w:val="22"/>
          <w:szCs w:val="22"/>
          <w:lang w:eastAsia="tr-TR"/>
        </w:rPr>
        <w:t xml:space="preserve"> bellek gibi kayıt ortamında </w:t>
      </w:r>
      <w:r w:rsidR="00FF2C6A">
        <w:rPr>
          <w:rFonts w:ascii="Arial" w:eastAsia="Calibri" w:hAnsi="Arial" w:cs="Arial"/>
          <w:sz w:val="22"/>
          <w:szCs w:val="22"/>
          <w:lang w:eastAsia="tr-TR"/>
        </w:rPr>
        <w:t>ve</w:t>
      </w:r>
      <w:r w:rsidRPr="00172D89">
        <w:rPr>
          <w:rFonts w:ascii="Arial" w:eastAsia="Calibri" w:hAnsi="Arial" w:cs="Arial"/>
          <w:sz w:val="22"/>
          <w:szCs w:val="22"/>
          <w:lang w:eastAsia="tr-TR"/>
        </w:rPr>
        <w:t>rilmesinin istenmesi halinde, istenen kayıt ortamının maliyetine göre ücret talep edilecektir.</w:t>
      </w:r>
    </w:p>
    <w:p w14:paraId="62257A1B" w14:textId="77777777" w:rsidR="00487B04" w:rsidRPr="00172D89" w:rsidRDefault="00487B04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</w:p>
    <w:p w14:paraId="0139491D" w14:textId="5A7FDA78" w:rsidR="006C0611" w:rsidRPr="00172D89" w:rsidRDefault="006C0611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Şirketimiz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 sahiplerine eksiksiz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gü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nli bir hizmet sağlamak maksadıyla başta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 sahibine ait kimlik bilgileri dahil olmak üzere ek bilgi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belgeleri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ri sahibinden isteyebilir. </w:t>
      </w:r>
    </w:p>
    <w:p w14:paraId="78FB2474" w14:textId="44317D45" w:rsidR="004750F4" w:rsidRPr="00172D89" w:rsidRDefault="006C0611" w:rsidP="00735AD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tr-TR"/>
        </w:rPr>
      </w:pPr>
      <w:r w:rsidRPr="00172D89">
        <w:rPr>
          <w:rFonts w:ascii="Arial" w:eastAsia="Times New Roman" w:hAnsi="Arial" w:cs="Arial"/>
          <w:sz w:val="22"/>
          <w:szCs w:val="22"/>
          <w:lang w:eastAsia="tr-TR"/>
        </w:rPr>
        <w:t xml:space="preserve">  </w:t>
      </w:r>
    </w:p>
    <w:p w14:paraId="3D5CFDFD" w14:textId="2DD9E88E" w:rsidR="00FE551E" w:rsidRPr="00B763D5" w:rsidRDefault="00FE551E" w:rsidP="00735ADD">
      <w:pPr>
        <w:pStyle w:val="ListeParagraf"/>
        <w:numPr>
          <w:ilvl w:val="0"/>
          <w:numId w:val="1"/>
        </w:numPr>
        <w:spacing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</w:pPr>
      <w:bookmarkStart w:id="30" w:name="_Toc24037551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>Politikanın Güncellenmesi</w:t>
      </w:r>
      <w:bookmarkEnd w:id="30"/>
      <w:r w:rsidRPr="00B763D5">
        <w:rPr>
          <w:rFonts w:ascii="Arial" w:eastAsia="Times New Roman" w:hAnsi="Arial" w:cs="Arial"/>
          <w:b/>
          <w:color w:val="002060"/>
          <w:sz w:val="22"/>
          <w:szCs w:val="22"/>
          <w:lang w:eastAsia="tr-TR"/>
        </w:rPr>
        <w:t xml:space="preserve"> </w:t>
      </w:r>
    </w:p>
    <w:p w14:paraId="5BC71ECF" w14:textId="77777777" w:rsidR="00FE551E" w:rsidRPr="00172D89" w:rsidRDefault="00FE551E" w:rsidP="00735ADD">
      <w:pPr>
        <w:spacing w:line="276" w:lineRule="auto"/>
        <w:jc w:val="both"/>
        <w:rPr>
          <w:sz w:val="22"/>
          <w:szCs w:val="22"/>
        </w:rPr>
      </w:pPr>
    </w:p>
    <w:p w14:paraId="3B366713" w14:textId="3001E940" w:rsidR="001E4A62" w:rsidRPr="005B7F5F" w:rsidRDefault="00FE551E" w:rsidP="00735ADD">
      <w:pPr>
        <w:jc w:val="both"/>
        <w:rPr>
          <w:rFonts w:ascii="Arial" w:hAnsi="Arial" w:cs="Arial"/>
          <w:sz w:val="22"/>
          <w:szCs w:val="22"/>
          <w:lang w:eastAsia="tr-TR"/>
        </w:rPr>
      </w:pPr>
      <w:r w:rsidRPr="00172D89">
        <w:rPr>
          <w:rFonts w:ascii="Arial" w:hAnsi="Arial" w:cs="Arial"/>
          <w:sz w:val="22"/>
          <w:szCs w:val="22"/>
          <w:lang w:eastAsia="tr-TR"/>
        </w:rPr>
        <w:t xml:space="preserve">İşbu Politika metni, ihtiyaç duyuldukça gözden geçirilir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gerekli bölümler güncellenir. Güncelleme bilgileri </w:t>
      </w:r>
      <w:r w:rsidR="00FF2C6A">
        <w:rPr>
          <w:rFonts w:ascii="Arial" w:hAnsi="Arial" w:cs="Arial"/>
          <w:sz w:val="22"/>
          <w:szCs w:val="22"/>
          <w:lang w:eastAsia="tr-TR"/>
        </w:rPr>
        <w:t>ve</w:t>
      </w:r>
      <w:r w:rsidRPr="00172D89">
        <w:rPr>
          <w:rFonts w:ascii="Arial" w:hAnsi="Arial" w:cs="Arial"/>
          <w:sz w:val="22"/>
          <w:szCs w:val="22"/>
          <w:lang w:eastAsia="tr-TR"/>
        </w:rPr>
        <w:t xml:space="preserve"> eski nüshalarına ilişkin bilgiler işbu kısımda gösterilecektir. </w:t>
      </w:r>
    </w:p>
    <w:p w14:paraId="047B31BC" w14:textId="43DFEA67" w:rsidR="005B7F5F" w:rsidRDefault="005B7F5F" w:rsidP="00735AD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305381" w14:textId="77777777" w:rsidR="00CC32B6" w:rsidRDefault="00CC32B6" w:rsidP="00735A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CBD770" w14:textId="343273B1" w:rsidR="008532B9" w:rsidRPr="00CC32B6" w:rsidRDefault="005548AD" w:rsidP="00735A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color w:val="0D3179"/>
          </w:rPr>
          <w:alias w:val="Company"/>
          <w:tag w:val=""/>
          <w:id w:val="-177292218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C32B6" w:rsidRPr="00CC32B6">
            <w:rPr>
              <w:rFonts w:ascii="Arial" w:hAnsi="Arial" w:cs="Arial"/>
              <w:b/>
              <w:bCs/>
              <w:color w:val="0D3179"/>
            </w:rPr>
            <w:t xml:space="preserve">LESAFFRE TURQUİE MAYACILIK ÜRETİM </w:t>
          </w:r>
          <w:r w:rsidR="00FF2C6A">
            <w:rPr>
              <w:rFonts w:ascii="Arial" w:hAnsi="Arial" w:cs="Arial"/>
              <w:b/>
              <w:bCs/>
              <w:color w:val="0D3179"/>
            </w:rPr>
            <w:t>VE</w:t>
          </w:r>
          <w:r w:rsidR="00CC32B6" w:rsidRPr="00CC32B6">
            <w:rPr>
              <w:rFonts w:ascii="Arial" w:hAnsi="Arial" w:cs="Arial"/>
              <w:b/>
              <w:bCs/>
              <w:color w:val="0D3179"/>
            </w:rPr>
            <w:t xml:space="preserve"> TİCARET A.Ş.</w:t>
          </w:r>
        </w:sdtContent>
      </w:sdt>
    </w:p>
    <w:sectPr w:rsidR="008532B9" w:rsidRPr="00CC32B6" w:rsidSect="005A3568">
      <w:pgSz w:w="11900" w:h="16840"/>
      <w:pgMar w:top="1985" w:right="1417" w:bottom="184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B+B Legal" w:date="2019-07-23T15:07:00Z" w:initials="B+B Legal">
    <w:p w14:paraId="3324ECFD" w14:textId="423233F1" w:rsidR="007F4D48" w:rsidRDefault="007F4D48">
      <w:pPr>
        <w:pStyle w:val="AklamaMetni"/>
      </w:pPr>
      <w:r>
        <w:rPr>
          <w:rStyle w:val="AklamaBavurusu"/>
        </w:rPr>
        <w:annotationRef/>
      </w:r>
      <w:r>
        <w:rPr>
          <w:noProof/>
        </w:rPr>
        <w:t>Buraya yayınlayacağımız zaman tarih yazacağız.</w:t>
      </w:r>
    </w:p>
  </w:comment>
  <w:comment w:id="29" w:author="B+B Legal" w:date="2019-07-18T14:18:00Z" w:initials="B+B Legal">
    <w:p w14:paraId="0AD3A986" w14:textId="5CEFB6EE" w:rsidR="007F4D48" w:rsidRDefault="007F4D48">
      <w:pPr>
        <w:pStyle w:val="AklamaMetni"/>
      </w:pPr>
      <w:r>
        <w:rPr>
          <w:rStyle w:val="AklamaBavurusu"/>
        </w:rPr>
        <w:annotationRef/>
      </w:r>
      <w:r>
        <w:rPr>
          <w:noProof/>
        </w:rPr>
        <w:t>Buraya başvuru formunun linkini koyacağız.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24ECFD" w15:done="0"/>
  <w15:commentEx w15:paraId="0AD3A9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4ECFD" w16cid:durableId="20E1A139"/>
  <w16cid:commentId w16cid:paraId="0AD3A986" w16cid:durableId="20DAFE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407E" w14:textId="77777777" w:rsidR="005548AD" w:rsidRDefault="005548AD" w:rsidP="000C4304">
      <w:r>
        <w:separator/>
      </w:r>
    </w:p>
  </w:endnote>
  <w:endnote w:type="continuationSeparator" w:id="0">
    <w:p w14:paraId="1E9E9031" w14:textId="77777777" w:rsidR="005548AD" w:rsidRDefault="005548AD" w:rsidP="000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48598"/>
      <w:docPartObj>
        <w:docPartGallery w:val="Page Numbers (Bottom of Page)"/>
        <w:docPartUnique/>
      </w:docPartObj>
    </w:sdtPr>
    <w:sdtEndPr/>
    <w:sdtContent>
      <w:p w14:paraId="727D4CDF" w14:textId="7528DF24" w:rsidR="007F4D48" w:rsidRDefault="007F4D4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7A5854" w14:textId="77777777" w:rsidR="007F4D48" w:rsidRDefault="007F4D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E536" w14:textId="77777777" w:rsidR="005548AD" w:rsidRDefault="005548AD" w:rsidP="000C4304">
      <w:r>
        <w:separator/>
      </w:r>
    </w:p>
  </w:footnote>
  <w:footnote w:type="continuationSeparator" w:id="0">
    <w:p w14:paraId="4F9B53CA" w14:textId="77777777" w:rsidR="005548AD" w:rsidRDefault="005548AD" w:rsidP="000C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367"/>
    <w:multiLevelType w:val="multilevel"/>
    <w:tmpl w:val="9EE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166C7"/>
    <w:multiLevelType w:val="hybridMultilevel"/>
    <w:tmpl w:val="5DC49A2E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4C9E"/>
    <w:multiLevelType w:val="multilevel"/>
    <w:tmpl w:val="354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A5A80"/>
    <w:multiLevelType w:val="hybridMultilevel"/>
    <w:tmpl w:val="A4D294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0DC6"/>
    <w:multiLevelType w:val="multilevel"/>
    <w:tmpl w:val="175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C2CF5"/>
    <w:multiLevelType w:val="hybridMultilevel"/>
    <w:tmpl w:val="B96289D8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A0892"/>
    <w:multiLevelType w:val="multilevel"/>
    <w:tmpl w:val="1532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5E2EA3"/>
    <w:multiLevelType w:val="multilevel"/>
    <w:tmpl w:val="D160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D5A57"/>
    <w:multiLevelType w:val="multilevel"/>
    <w:tmpl w:val="E670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73B78"/>
    <w:multiLevelType w:val="hybridMultilevel"/>
    <w:tmpl w:val="5BA433C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B2FCE"/>
    <w:multiLevelType w:val="hybridMultilevel"/>
    <w:tmpl w:val="4FF2685C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49557F3"/>
    <w:multiLevelType w:val="multilevel"/>
    <w:tmpl w:val="CFA0C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0690E"/>
    <w:multiLevelType w:val="multilevel"/>
    <w:tmpl w:val="DF0204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2C1111"/>
    <w:multiLevelType w:val="hybridMultilevel"/>
    <w:tmpl w:val="FA0EB4E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21D2D"/>
    <w:multiLevelType w:val="multilevel"/>
    <w:tmpl w:val="EDB6F1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B03A51"/>
    <w:multiLevelType w:val="hybridMultilevel"/>
    <w:tmpl w:val="CE4CD114"/>
    <w:lvl w:ilvl="0" w:tplc="7D42DE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2E4C"/>
    <w:multiLevelType w:val="multilevel"/>
    <w:tmpl w:val="EFE6F7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FD4794"/>
    <w:multiLevelType w:val="hybridMultilevel"/>
    <w:tmpl w:val="54CEBC2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614F9C"/>
    <w:multiLevelType w:val="hybridMultilevel"/>
    <w:tmpl w:val="48984098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D456E"/>
    <w:multiLevelType w:val="hybridMultilevel"/>
    <w:tmpl w:val="7D8602A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EA3A02"/>
    <w:multiLevelType w:val="hybridMultilevel"/>
    <w:tmpl w:val="684A5672"/>
    <w:lvl w:ilvl="0" w:tplc="C31225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4768B"/>
    <w:multiLevelType w:val="multilevel"/>
    <w:tmpl w:val="91BA0532"/>
    <w:lvl w:ilvl="0">
      <w:start w:val="1"/>
      <w:numFmt w:val="decimal"/>
      <w:lvlText w:val="%1."/>
      <w:lvlJc w:val="left"/>
      <w:pPr>
        <w:ind w:left="2844" w:hanging="360"/>
      </w:pPr>
      <w:rPr>
        <w:color w:val="00206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2" w15:restartNumberingAfterBreak="0">
    <w:nsid w:val="20725A98"/>
    <w:multiLevelType w:val="hybridMultilevel"/>
    <w:tmpl w:val="2CECBD4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61DB2"/>
    <w:multiLevelType w:val="multilevel"/>
    <w:tmpl w:val="6366E0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DE628A"/>
    <w:multiLevelType w:val="hybridMultilevel"/>
    <w:tmpl w:val="C8EEF5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06DE9"/>
    <w:multiLevelType w:val="hybridMultilevel"/>
    <w:tmpl w:val="A5AAF532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2C7822BB"/>
    <w:multiLevelType w:val="hybridMultilevel"/>
    <w:tmpl w:val="37F4E68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8C7EA6"/>
    <w:multiLevelType w:val="hybridMultilevel"/>
    <w:tmpl w:val="C518B720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91976"/>
    <w:multiLevelType w:val="multilevel"/>
    <w:tmpl w:val="DA0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B369B1"/>
    <w:multiLevelType w:val="multilevel"/>
    <w:tmpl w:val="FAA8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DB3179"/>
    <w:multiLevelType w:val="multilevel"/>
    <w:tmpl w:val="748E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43748D"/>
    <w:multiLevelType w:val="hybridMultilevel"/>
    <w:tmpl w:val="3250ABF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AB04F8"/>
    <w:multiLevelType w:val="multilevel"/>
    <w:tmpl w:val="252C61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747808"/>
    <w:multiLevelType w:val="hybridMultilevel"/>
    <w:tmpl w:val="CC86B5B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957915"/>
    <w:multiLevelType w:val="multilevel"/>
    <w:tmpl w:val="D53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E2B4912"/>
    <w:multiLevelType w:val="multilevel"/>
    <w:tmpl w:val="8E4801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0082AEE"/>
    <w:multiLevelType w:val="multilevel"/>
    <w:tmpl w:val="749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250F7E"/>
    <w:multiLevelType w:val="multilevel"/>
    <w:tmpl w:val="EB80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8F73B3"/>
    <w:multiLevelType w:val="hybridMultilevel"/>
    <w:tmpl w:val="AFDAE23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3365F0"/>
    <w:multiLevelType w:val="hybridMultilevel"/>
    <w:tmpl w:val="D4BA8B9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742829"/>
    <w:multiLevelType w:val="hybridMultilevel"/>
    <w:tmpl w:val="F02A26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600B17"/>
    <w:multiLevelType w:val="hybridMultilevel"/>
    <w:tmpl w:val="256887DC"/>
    <w:lvl w:ilvl="0" w:tplc="A1F6D0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66764D"/>
    <w:multiLevelType w:val="hybridMultilevel"/>
    <w:tmpl w:val="7402EF0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48C456EA"/>
    <w:multiLevelType w:val="hybridMultilevel"/>
    <w:tmpl w:val="23B64A9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493DF1"/>
    <w:multiLevelType w:val="multilevel"/>
    <w:tmpl w:val="C1961A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3B1ACA"/>
    <w:multiLevelType w:val="hybridMultilevel"/>
    <w:tmpl w:val="FF1A44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3E6671"/>
    <w:multiLevelType w:val="hybridMultilevel"/>
    <w:tmpl w:val="7D3021B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87019F"/>
    <w:multiLevelType w:val="hybridMultilevel"/>
    <w:tmpl w:val="455644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2C06A3"/>
    <w:multiLevelType w:val="hybridMultilevel"/>
    <w:tmpl w:val="881C2A0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9" w15:restartNumberingAfterBreak="0">
    <w:nsid w:val="59846ACF"/>
    <w:multiLevelType w:val="hybridMultilevel"/>
    <w:tmpl w:val="269484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0F2C08"/>
    <w:multiLevelType w:val="hybridMultilevel"/>
    <w:tmpl w:val="0A90B85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03267"/>
    <w:multiLevelType w:val="multilevel"/>
    <w:tmpl w:val="737825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CA4401F"/>
    <w:multiLevelType w:val="multilevel"/>
    <w:tmpl w:val="55D431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1607593"/>
    <w:multiLevelType w:val="multilevel"/>
    <w:tmpl w:val="0E5E91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D66295"/>
    <w:multiLevelType w:val="multilevel"/>
    <w:tmpl w:val="75F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D52E2E"/>
    <w:multiLevelType w:val="hybridMultilevel"/>
    <w:tmpl w:val="9CD6649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45789A"/>
    <w:multiLevelType w:val="multilevel"/>
    <w:tmpl w:val="681ECB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403672A"/>
    <w:multiLevelType w:val="multilevel"/>
    <w:tmpl w:val="F0BE65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4DC66B7"/>
    <w:multiLevelType w:val="hybridMultilevel"/>
    <w:tmpl w:val="835E39CC"/>
    <w:lvl w:ilvl="0" w:tplc="C23A9E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29758D"/>
    <w:multiLevelType w:val="multilevel"/>
    <w:tmpl w:val="3B1E6B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6AA2A92"/>
    <w:multiLevelType w:val="hybridMultilevel"/>
    <w:tmpl w:val="B1C45B18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9411680"/>
    <w:multiLevelType w:val="multilevel"/>
    <w:tmpl w:val="643604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CBD2D69"/>
    <w:multiLevelType w:val="multilevel"/>
    <w:tmpl w:val="8B5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8"/>
  </w:num>
  <w:num w:numId="3">
    <w:abstractNumId w:val="24"/>
  </w:num>
  <w:num w:numId="4">
    <w:abstractNumId w:val="20"/>
  </w:num>
  <w:num w:numId="5">
    <w:abstractNumId w:val="41"/>
  </w:num>
  <w:num w:numId="6">
    <w:abstractNumId w:val="48"/>
  </w:num>
  <w:num w:numId="7">
    <w:abstractNumId w:val="18"/>
  </w:num>
  <w:num w:numId="8">
    <w:abstractNumId w:val="15"/>
  </w:num>
  <w:num w:numId="9">
    <w:abstractNumId w:val="47"/>
  </w:num>
  <w:num w:numId="10">
    <w:abstractNumId w:val="3"/>
  </w:num>
  <w:num w:numId="11">
    <w:abstractNumId w:val="27"/>
  </w:num>
  <w:num w:numId="12">
    <w:abstractNumId w:val="40"/>
  </w:num>
  <w:num w:numId="13">
    <w:abstractNumId w:val="43"/>
  </w:num>
  <w:num w:numId="14">
    <w:abstractNumId w:val="9"/>
  </w:num>
  <w:num w:numId="15">
    <w:abstractNumId w:val="48"/>
  </w:num>
  <w:num w:numId="16">
    <w:abstractNumId w:val="18"/>
  </w:num>
  <w:num w:numId="17">
    <w:abstractNumId w:val="13"/>
  </w:num>
  <w:num w:numId="18">
    <w:abstractNumId w:val="45"/>
  </w:num>
  <w:num w:numId="19">
    <w:abstractNumId w:val="10"/>
  </w:num>
  <w:num w:numId="20">
    <w:abstractNumId w:val="25"/>
  </w:num>
  <w:num w:numId="21">
    <w:abstractNumId w:val="1"/>
  </w:num>
  <w:num w:numId="22">
    <w:abstractNumId w:val="22"/>
  </w:num>
  <w:num w:numId="23">
    <w:abstractNumId w:val="17"/>
  </w:num>
  <w:num w:numId="24">
    <w:abstractNumId w:val="26"/>
  </w:num>
  <w:num w:numId="25">
    <w:abstractNumId w:val="50"/>
  </w:num>
  <w:num w:numId="26">
    <w:abstractNumId w:val="5"/>
  </w:num>
  <w:num w:numId="27">
    <w:abstractNumId w:val="42"/>
  </w:num>
  <w:num w:numId="28">
    <w:abstractNumId w:val="33"/>
  </w:num>
  <w:num w:numId="29">
    <w:abstractNumId w:val="19"/>
  </w:num>
  <w:num w:numId="30">
    <w:abstractNumId w:val="31"/>
  </w:num>
  <w:num w:numId="31">
    <w:abstractNumId w:val="39"/>
  </w:num>
  <w:num w:numId="32">
    <w:abstractNumId w:val="46"/>
  </w:num>
  <w:num w:numId="33">
    <w:abstractNumId w:val="55"/>
  </w:num>
  <w:num w:numId="34">
    <w:abstractNumId w:val="60"/>
  </w:num>
  <w:num w:numId="35">
    <w:abstractNumId w:val="49"/>
  </w:num>
  <w:num w:numId="36">
    <w:abstractNumId w:val="38"/>
  </w:num>
  <w:num w:numId="37">
    <w:abstractNumId w:val="12"/>
  </w:num>
  <w:num w:numId="38">
    <w:abstractNumId w:val="52"/>
  </w:num>
  <w:num w:numId="39">
    <w:abstractNumId w:val="51"/>
  </w:num>
  <w:num w:numId="40">
    <w:abstractNumId w:val="14"/>
  </w:num>
  <w:num w:numId="41">
    <w:abstractNumId w:val="23"/>
  </w:num>
  <w:num w:numId="42">
    <w:abstractNumId w:val="44"/>
  </w:num>
  <w:num w:numId="43">
    <w:abstractNumId w:val="16"/>
  </w:num>
  <w:num w:numId="44">
    <w:abstractNumId w:val="11"/>
  </w:num>
  <w:num w:numId="45">
    <w:abstractNumId w:val="53"/>
  </w:num>
  <w:num w:numId="46">
    <w:abstractNumId w:val="59"/>
  </w:num>
  <w:num w:numId="47">
    <w:abstractNumId w:val="56"/>
  </w:num>
  <w:num w:numId="48">
    <w:abstractNumId w:val="35"/>
  </w:num>
  <w:num w:numId="49">
    <w:abstractNumId w:val="57"/>
  </w:num>
  <w:num w:numId="50">
    <w:abstractNumId w:val="61"/>
  </w:num>
  <w:num w:numId="51">
    <w:abstractNumId w:val="32"/>
  </w:num>
  <w:num w:numId="52">
    <w:abstractNumId w:val="6"/>
  </w:num>
  <w:num w:numId="53">
    <w:abstractNumId w:val="28"/>
  </w:num>
  <w:num w:numId="54">
    <w:abstractNumId w:val="36"/>
  </w:num>
  <w:num w:numId="55">
    <w:abstractNumId w:val="0"/>
  </w:num>
  <w:num w:numId="56">
    <w:abstractNumId w:val="54"/>
  </w:num>
  <w:num w:numId="57">
    <w:abstractNumId w:val="30"/>
  </w:num>
  <w:num w:numId="58">
    <w:abstractNumId w:val="34"/>
  </w:num>
  <w:num w:numId="59">
    <w:abstractNumId w:val="29"/>
  </w:num>
  <w:num w:numId="60">
    <w:abstractNumId w:val="4"/>
  </w:num>
  <w:num w:numId="61">
    <w:abstractNumId w:val="8"/>
  </w:num>
  <w:num w:numId="62">
    <w:abstractNumId w:val="37"/>
  </w:num>
  <w:num w:numId="63">
    <w:abstractNumId w:val="7"/>
  </w:num>
  <w:num w:numId="64">
    <w:abstractNumId w:val="62"/>
  </w:num>
  <w:num w:numId="65">
    <w:abstractNumId w:val="2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+B Legal">
    <w15:presenceInfo w15:providerId="None" w15:userId="B+B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87"/>
    <w:rsid w:val="000005D4"/>
    <w:rsid w:val="00013113"/>
    <w:rsid w:val="00015F65"/>
    <w:rsid w:val="00021CEB"/>
    <w:rsid w:val="00022A06"/>
    <w:rsid w:val="00023D98"/>
    <w:rsid w:val="000251DC"/>
    <w:rsid w:val="000253B9"/>
    <w:rsid w:val="00030381"/>
    <w:rsid w:val="00031CA9"/>
    <w:rsid w:val="000336E9"/>
    <w:rsid w:val="00035416"/>
    <w:rsid w:val="00040094"/>
    <w:rsid w:val="00040E28"/>
    <w:rsid w:val="0004104E"/>
    <w:rsid w:val="000445BD"/>
    <w:rsid w:val="00045A59"/>
    <w:rsid w:val="0005039F"/>
    <w:rsid w:val="000570C7"/>
    <w:rsid w:val="00060969"/>
    <w:rsid w:val="00060F04"/>
    <w:rsid w:val="00060F4D"/>
    <w:rsid w:val="000618D2"/>
    <w:rsid w:val="00062BAD"/>
    <w:rsid w:val="00066AE1"/>
    <w:rsid w:val="000712C8"/>
    <w:rsid w:val="00077285"/>
    <w:rsid w:val="00080089"/>
    <w:rsid w:val="00082EB2"/>
    <w:rsid w:val="000845F0"/>
    <w:rsid w:val="000872EF"/>
    <w:rsid w:val="000875FB"/>
    <w:rsid w:val="000A105B"/>
    <w:rsid w:val="000A63DF"/>
    <w:rsid w:val="000A77BA"/>
    <w:rsid w:val="000B4DCB"/>
    <w:rsid w:val="000C32C4"/>
    <w:rsid w:val="000C4304"/>
    <w:rsid w:val="000D1613"/>
    <w:rsid w:val="000D1B4F"/>
    <w:rsid w:val="000D24DC"/>
    <w:rsid w:val="000D310F"/>
    <w:rsid w:val="000D4030"/>
    <w:rsid w:val="000E036B"/>
    <w:rsid w:val="000E2998"/>
    <w:rsid w:val="000E3DD3"/>
    <w:rsid w:val="000F1690"/>
    <w:rsid w:val="000F209D"/>
    <w:rsid w:val="000F5621"/>
    <w:rsid w:val="00103976"/>
    <w:rsid w:val="00104596"/>
    <w:rsid w:val="00104BBA"/>
    <w:rsid w:val="00104F07"/>
    <w:rsid w:val="0010576A"/>
    <w:rsid w:val="00106C65"/>
    <w:rsid w:val="00107BEA"/>
    <w:rsid w:val="00107F17"/>
    <w:rsid w:val="00111513"/>
    <w:rsid w:val="00112D09"/>
    <w:rsid w:val="00123970"/>
    <w:rsid w:val="001254E2"/>
    <w:rsid w:val="0013187D"/>
    <w:rsid w:val="00131CAB"/>
    <w:rsid w:val="001326F7"/>
    <w:rsid w:val="001337A4"/>
    <w:rsid w:val="00142574"/>
    <w:rsid w:val="0014420C"/>
    <w:rsid w:val="00144D2F"/>
    <w:rsid w:val="00144FF5"/>
    <w:rsid w:val="00156271"/>
    <w:rsid w:val="0015640D"/>
    <w:rsid w:val="00165BC0"/>
    <w:rsid w:val="0016695D"/>
    <w:rsid w:val="00166F76"/>
    <w:rsid w:val="00166F9F"/>
    <w:rsid w:val="00172D89"/>
    <w:rsid w:val="00172ED2"/>
    <w:rsid w:val="00181A15"/>
    <w:rsid w:val="0018273A"/>
    <w:rsid w:val="001833DD"/>
    <w:rsid w:val="0018591D"/>
    <w:rsid w:val="001A5978"/>
    <w:rsid w:val="001B7B65"/>
    <w:rsid w:val="001C40CE"/>
    <w:rsid w:val="001D6697"/>
    <w:rsid w:val="001D79EC"/>
    <w:rsid w:val="001E0DA2"/>
    <w:rsid w:val="001E3554"/>
    <w:rsid w:val="001E4A62"/>
    <w:rsid w:val="001F0B3D"/>
    <w:rsid w:val="001F20B6"/>
    <w:rsid w:val="001F2C54"/>
    <w:rsid w:val="001F305A"/>
    <w:rsid w:val="001F434A"/>
    <w:rsid w:val="00201D46"/>
    <w:rsid w:val="00204AF5"/>
    <w:rsid w:val="00213B3E"/>
    <w:rsid w:val="0022107A"/>
    <w:rsid w:val="0022378B"/>
    <w:rsid w:val="00227074"/>
    <w:rsid w:val="00231EA6"/>
    <w:rsid w:val="00243028"/>
    <w:rsid w:val="00247208"/>
    <w:rsid w:val="00247892"/>
    <w:rsid w:val="002566BC"/>
    <w:rsid w:val="00257CF3"/>
    <w:rsid w:val="00261360"/>
    <w:rsid w:val="00261578"/>
    <w:rsid w:val="0026361E"/>
    <w:rsid w:val="00270589"/>
    <w:rsid w:val="00272CA1"/>
    <w:rsid w:val="00275E0F"/>
    <w:rsid w:val="0028266A"/>
    <w:rsid w:val="002843E3"/>
    <w:rsid w:val="00287E6B"/>
    <w:rsid w:val="002A2166"/>
    <w:rsid w:val="002A394A"/>
    <w:rsid w:val="002A46CF"/>
    <w:rsid w:val="002A4FEB"/>
    <w:rsid w:val="002A58DD"/>
    <w:rsid w:val="002A66E0"/>
    <w:rsid w:val="002A6F10"/>
    <w:rsid w:val="002A72E5"/>
    <w:rsid w:val="002B2397"/>
    <w:rsid w:val="002C26E8"/>
    <w:rsid w:val="002C74D8"/>
    <w:rsid w:val="002D28CB"/>
    <w:rsid w:val="002D2DC4"/>
    <w:rsid w:val="002D6396"/>
    <w:rsid w:val="002D63E6"/>
    <w:rsid w:val="002E0D58"/>
    <w:rsid w:val="002E314C"/>
    <w:rsid w:val="002E5107"/>
    <w:rsid w:val="002E6726"/>
    <w:rsid w:val="002F6D86"/>
    <w:rsid w:val="0030129D"/>
    <w:rsid w:val="00301C96"/>
    <w:rsid w:val="00306A1D"/>
    <w:rsid w:val="00316397"/>
    <w:rsid w:val="00316F83"/>
    <w:rsid w:val="00321522"/>
    <w:rsid w:val="003268CB"/>
    <w:rsid w:val="0033554F"/>
    <w:rsid w:val="00345A47"/>
    <w:rsid w:val="0035302B"/>
    <w:rsid w:val="00353AB4"/>
    <w:rsid w:val="0035499D"/>
    <w:rsid w:val="003560CC"/>
    <w:rsid w:val="00357DCD"/>
    <w:rsid w:val="00364C66"/>
    <w:rsid w:val="0036779B"/>
    <w:rsid w:val="003812C2"/>
    <w:rsid w:val="003823CC"/>
    <w:rsid w:val="00383191"/>
    <w:rsid w:val="0038388F"/>
    <w:rsid w:val="0039100E"/>
    <w:rsid w:val="00392281"/>
    <w:rsid w:val="00392893"/>
    <w:rsid w:val="0039351E"/>
    <w:rsid w:val="003946DC"/>
    <w:rsid w:val="0039531D"/>
    <w:rsid w:val="003A1E1B"/>
    <w:rsid w:val="003A295D"/>
    <w:rsid w:val="003A3971"/>
    <w:rsid w:val="003A3980"/>
    <w:rsid w:val="003A7878"/>
    <w:rsid w:val="003B10BE"/>
    <w:rsid w:val="003B4F56"/>
    <w:rsid w:val="003B7DCB"/>
    <w:rsid w:val="003C0B5F"/>
    <w:rsid w:val="003C2F4C"/>
    <w:rsid w:val="003C4C73"/>
    <w:rsid w:val="003E5B40"/>
    <w:rsid w:val="003E70EA"/>
    <w:rsid w:val="003E7C1E"/>
    <w:rsid w:val="003F09F7"/>
    <w:rsid w:val="004003BE"/>
    <w:rsid w:val="004003C6"/>
    <w:rsid w:val="00401C74"/>
    <w:rsid w:val="00413B37"/>
    <w:rsid w:val="00416D77"/>
    <w:rsid w:val="00422B89"/>
    <w:rsid w:val="004321C4"/>
    <w:rsid w:val="00434D43"/>
    <w:rsid w:val="00434E51"/>
    <w:rsid w:val="00436EBB"/>
    <w:rsid w:val="00440E5B"/>
    <w:rsid w:val="00441380"/>
    <w:rsid w:val="00442A90"/>
    <w:rsid w:val="0045093D"/>
    <w:rsid w:val="004653E1"/>
    <w:rsid w:val="00465620"/>
    <w:rsid w:val="00467499"/>
    <w:rsid w:val="00467712"/>
    <w:rsid w:val="004750F4"/>
    <w:rsid w:val="00477519"/>
    <w:rsid w:val="00477C6D"/>
    <w:rsid w:val="00480DBF"/>
    <w:rsid w:val="00482E50"/>
    <w:rsid w:val="00487B04"/>
    <w:rsid w:val="00490715"/>
    <w:rsid w:val="00490DCD"/>
    <w:rsid w:val="004940E3"/>
    <w:rsid w:val="00494FB0"/>
    <w:rsid w:val="004A0EA1"/>
    <w:rsid w:val="004A6B43"/>
    <w:rsid w:val="004B3095"/>
    <w:rsid w:val="004C250D"/>
    <w:rsid w:val="004C3EFA"/>
    <w:rsid w:val="004C4DD0"/>
    <w:rsid w:val="004C747E"/>
    <w:rsid w:val="004D2A64"/>
    <w:rsid w:val="004D3F80"/>
    <w:rsid w:val="004E0CD7"/>
    <w:rsid w:val="004E0E52"/>
    <w:rsid w:val="004E47C1"/>
    <w:rsid w:val="004E7461"/>
    <w:rsid w:val="004F0C23"/>
    <w:rsid w:val="005116E2"/>
    <w:rsid w:val="005148E6"/>
    <w:rsid w:val="00515ECA"/>
    <w:rsid w:val="00524A95"/>
    <w:rsid w:val="00534E8B"/>
    <w:rsid w:val="005352AF"/>
    <w:rsid w:val="00536554"/>
    <w:rsid w:val="00536B34"/>
    <w:rsid w:val="00543B7E"/>
    <w:rsid w:val="005533F7"/>
    <w:rsid w:val="005534D2"/>
    <w:rsid w:val="0055471F"/>
    <w:rsid w:val="005548AD"/>
    <w:rsid w:val="00557A6D"/>
    <w:rsid w:val="00565AE0"/>
    <w:rsid w:val="00566CD3"/>
    <w:rsid w:val="005722B6"/>
    <w:rsid w:val="00575BC8"/>
    <w:rsid w:val="00577062"/>
    <w:rsid w:val="0058007A"/>
    <w:rsid w:val="00580C5F"/>
    <w:rsid w:val="00580C94"/>
    <w:rsid w:val="00586000"/>
    <w:rsid w:val="005872DD"/>
    <w:rsid w:val="005A3568"/>
    <w:rsid w:val="005A6105"/>
    <w:rsid w:val="005B0CC6"/>
    <w:rsid w:val="005B2312"/>
    <w:rsid w:val="005B46B6"/>
    <w:rsid w:val="005B671E"/>
    <w:rsid w:val="005B6D8D"/>
    <w:rsid w:val="005B6E14"/>
    <w:rsid w:val="005B7F5F"/>
    <w:rsid w:val="005C3DEC"/>
    <w:rsid w:val="005C7BCE"/>
    <w:rsid w:val="005E1B04"/>
    <w:rsid w:val="005E5D16"/>
    <w:rsid w:val="005E7270"/>
    <w:rsid w:val="005E7EC2"/>
    <w:rsid w:val="005F029F"/>
    <w:rsid w:val="005F03BD"/>
    <w:rsid w:val="005F105D"/>
    <w:rsid w:val="005F3308"/>
    <w:rsid w:val="005F59A9"/>
    <w:rsid w:val="006023EE"/>
    <w:rsid w:val="00603836"/>
    <w:rsid w:val="00604179"/>
    <w:rsid w:val="00610ADB"/>
    <w:rsid w:val="006138D5"/>
    <w:rsid w:val="00625AAD"/>
    <w:rsid w:val="00626326"/>
    <w:rsid w:val="0063210E"/>
    <w:rsid w:val="00633ADC"/>
    <w:rsid w:val="00642C37"/>
    <w:rsid w:val="00645370"/>
    <w:rsid w:val="00647A85"/>
    <w:rsid w:val="00650B73"/>
    <w:rsid w:val="00652B70"/>
    <w:rsid w:val="00653402"/>
    <w:rsid w:val="00654C2D"/>
    <w:rsid w:val="00654DCE"/>
    <w:rsid w:val="00665BAC"/>
    <w:rsid w:val="00667E28"/>
    <w:rsid w:val="00673935"/>
    <w:rsid w:val="0067488B"/>
    <w:rsid w:val="006760DB"/>
    <w:rsid w:val="00680810"/>
    <w:rsid w:val="00682C6C"/>
    <w:rsid w:val="00691C83"/>
    <w:rsid w:val="006A3A97"/>
    <w:rsid w:val="006A5A3F"/>
    <w:rsid w:val="006B239F"/>
    <w:rsid w:val="006B2967"/>
    <w:rsid w:val="006B419A"/>
    <w:rsid w:val="006B6711"/>
    <w:rsid w:val="006C0611"/>
    <w:rsid w:val="006C137B"/>
    <w:rsid w:val="006C662E"/>
    <w:rsid w:val="006D0DFC"/>
    <w:rsid w:val="006D4196"/>
    <w:rsid w:val="006D455A"/>
    <w:rsid w:val="006D49C3"/>
    <w:rsid w:val="006D52DF"/>
    <w:rsid w:val="006D7243"/>
    <w:rsid w:val="006E030C"/>
    <w:rsid w:val="006E103A"/>
    <w:rsid w:val="006E40D2"/>
    <w:rsid w:val="006E6FCB"/>
    <w:rsid w:val="006F0F8F"/>
    <w:rsid w:val="006F13B4"/>
    <w:rsid w:val="006F1583"/>
    <w:rsid w:val="006F3913"/>
    <w:rsid w:val="006F426F"/>
    <w:rsid w:val="006F4DB0"/>
    <w:rsid w:val="006F766C"/>
    <w:rsid w:val="007021E7"/>
    <w:rsid w:val="00703BC4"/>
    <w:rsid w:val="00715F42"/>
    <w:rsid w:val="0071678C"/>
    <w:rsid w:val="00720747"/>
    <w:rsid w:val="0072467B"/>
    <w:rsid w:val="007264C4"/>
    <w:rsid w:val="00735ADD"/>
    <w:rsid w:val="0073765B"/>
    <w:rsid w:val="00737958"/>
    <w:rsid w:val="00737F8E"/>
    <w:rsid w:val="00740A2C"/>
    <w:rsid w:val="00746112"/>
    <w:rsid w:val="007519EA"/>
    <w:rsid w:val="00754E52"/>
    <w:rsid w:val="0077084A"/>
    <w:rsid w:val="00774F70"/>
    <w:rsid w:val="007751CA"/>
    <w:rsid w:val="00775A59"/>
    <w:rsid w:val="00780B0E"/>
    <w:rsid w:val="00785482"/>
    <w:rsid w:val="00785800"/>
    <w:rsid w:val="00790411"/>
    <w:rsid w:val="007926E9"/>
    <w:rsid w:val="00796F97"/>
    <w:rsid w:val="007A5947"/>
    <w:rsid w:val="007B0916"/>
    <w:rsid w:val="007B2424"/>
    <w:rsid w:val="007B2A37"/>
    <w:rsid w:val="007B3FAE"/>
    <w:rsid w:val="007B7429"/>
    <w:rsid w:val="007C4CD2"/>
    <w:rsid w:val="007C7AEF"/>
    <w:rsid w:val="007D360F"/>
    <w:rsid w:val="007E008D"/>
    <w:rsid w:val="007E1139"/>
    <w:rsid w:val="007E3851"/>
    <w:rsid w:val="007E4D3C"/>
    <w:rsid w:val="007F0976"/>
    <w:rsid w:val="007F1BD3"/>
    <w:rsid w:val="007F1C1A"/>
    <w:rsid w:val="007F4310"/>
    <w:rsid w:val="007F4D48"/>
    <w:rsid w:val="008037A0"/>
    <w:rsid w:val="00822B16"/>
    <w:rsid w:val="00827E4F"/>
    <w:rsid w:val="0083088B"/>
    <w:rsid w:val="008439DA"/>
    <w:rsid w:val="00845A11"/>
    <w:rsid w:val="0084650E"/>
    <w:rsid w:val="00850670"/>
    <w:rsid w:val="00850CBA"/>
    <w:rsid w:val="008532B9"/>
    <w:rsid w:val="0086206B"/>
    <w:rsid w:val="00872181"/>
    <w:rsid w:val="0087285C"/>
    <w:rsid w:val="00877B13"/>
    <w:rsid w:val="008858E8"/>
    <w:rsid w:val="008877C6"/>
    <w:rsid w:val="00890B3A"/>
    <w:rsid w:val="0089239E"/>
    <w:rsid w:val="008A468F"/>
    <w:rsid w:val="008A7F60"/>
    <w:rsid w:val="008B0188"/>
    <w:rsid w:val="008B2943"/>
    <w:rsid w:val="008B373E"/>
    <w:rsid w:val="008C03D6"/>
    <w:rsid w:val="008D5FF7"/>
    <w:rsid w:val="008D6BBC"/>
    <w:rsid w:val="008D70C5"/>
    <w:rsid w:val="008E5ED5"/>
    <w:rsid w:val="008E735B"/>
    <w:rsid w:val="008F6B42"/>
    <w:rsid w:val="008F7A63"/>
    <w:rsid w:val="00901B58"/>
    <w:rsid w:val="00904753"/>
    <w:rsid w:val="009175AD"/>
    <w:rsid w:val="00920BFB"/>
    <w:rsid w:val="00923CEE"/>
    <w:rsid w:val="009308C5"/>
    <w:rsid w:val="00930D3D"/>
    <w:rsid w:val="00932633"/>
    <w:rsid w:val="00933860"/>
    <w:rsid w:val="00936B12"/>
    <w:rsid w:val="00940132"/>
    <w:rsid w:val="0094371C"/>
    <w:rsid w:val="009446E0"/>
    <w:rsid w:val="00952D51"/>
    <w:rsid w:val="009549E1"/>
    <w:rsid w:val="00963926"/>
    <w:rsid w:val="00965250"/>
    <w:rsid w:val="00970420"/>
    <w:rsid w:val="00973818"/>
    <w:rsid w:val="009758C3"/>
    <w:rsid w:val="009831F7"/>
    <w:rsid w:val="00990642"/>
    <w:rsid w:val="009927ED"/>
    <w:rsid w:val="009A59C7"/>
    <w:rsid w:val="009A6010"/>
    <w:rsid w:val="009A6044"/>
    <w:rsid w:val="009B5011"/>
    <w:rsid w:val="009B75B7"/>
    <w:rsid w:val="009B7D70"/>
    <w:rsid w:val="009C49B6"/>
    <w:rsid w:val="009D30D9"/>
    <w:rsid w:val="009D569B"/>
    <w:rsid w:val="009D5B50"/>
    <w:rsid w:val="009D5E91"/>
    <w:rsid w:val="009D5F55"/>
    <w:rsid w:val="009E3F8C"/>
    <w:rsid w:val="009E6578"/>
    <w:rsid w:val="009F2BDE"/>
    <w:rsid w:val="009F3F14"/>
    <w:rsid w:val="00A05352"/>
    <w:rsid w:val="00A102D5"/>
    <w:rsid w:val="00A12D8B"/>
    <w:rsid w:val="00A139E9"/>
    <w:rsid w:val="00A14DC4"/>
    <w:rsid w:val="00A20A20"/>
    <w:rsid w:val="00A21B54"/>
    <w:rsid w:val="00A21CCE"/>
    <w:rsid w:val="00A221DD"/>
    <w:rsid w:val="00A23144"/>
    <w:rsid w:val="00A258EE"/>
    <w:rsid w:val="00A2692E"/>
    <w:rsid w:val="00A31671"/>
    <w:rsid w:val="00A33911"/>
    <w:rsid w:val="00A36815"/>
    <w:rsid w:val="00A4103B"/>
    <w:rsid w:val="00A447F3"/>
    <w:rsid w:val="00A55BEA"/>
    <w:rsid w:val="00A56C21"/>
    <w:rsid w:val="00A60CE3"/>
    <w:rsid w:val="00A62C0C"/>
    <w:rsid w:val="00A63C68"/>
    <w:rsid w:val="00A66777"/>
    <w:rsid w:val="00A66D34"/>
    <w:rsid w:val="00A71D03"/>
    <w:rsid w:val="00A74944"/>
    <w:rsid w:val="00A809A1"/>
    <w:rsid w:val="00A834AA"/>
    <w:rsid w:val="00A9539A"/>
    <w:rsid w:val="00AA17AE"/>
    <w:rsid w:val="00AA2222"/>
    <w:rsid w:val="00AA76C1"/>
    <w:rsid w:val="00AC2205"/>
    <w:rsid w:val="00AD2F26"/>
    <w:rsid w:val="00AD4213"/>
    <w:rsid w:val="00AD553A"/>
    <w:rsid w:val="00AD6A37"/>
    <w:rsid w:val="00AD72E2"/>
    <w:rsid w:val="00AE5029"/>
    <w:rsid w:val="00B016D5"/>
    <w:rsid w:val="00B05F64"/>
    <w:rsid w:val="00B06204"/>
    <w:rsid w:val="00B07E41"/>
    <w:rsid w:val="00B177CD"/>
    <w:rsid w:val="00B20090"/>
    <w:rsid w:val="00B21BC9"/>
    <w:rsid w:val="00B22B1A"/>
    <w:rsid w:val="00B30138"/>
    <w:rsid w:val="00B311BD"/>
    <w:rsid w:val="00B371AF"/>
    <w:rsid w:val="00B41381"/>
    <w:rsid w:val="00B472B6"/>
    <w:rsid w:val="00B47D5F"/>
    <w:rsid w:val="00B5598D"/>
    <w:rsid w:val="00B55C29"/>
    <w:rsid w:val="00B5638A"/>
    <w:rsid w:val="00B5727C"/>
    <w:rsid w:val="00B62D92"/>
    <w:rsid w:val="00B66761"/>
    <w:rsid w:val="00B70EFD"/>
    <w:rsid w:val="00B71C76"/>
    <w:rsid w:val="00B75983"/>
    <w:rsid w:val="00B763D5"/>
    <w:rsid w:val="00B81603"/>
    <w:rsid w:val="00B826CA"/>
    <w:rsid w:val="00B83126"/>
    <w:rsid w:val="00BA1287"/>
    <w:rsid w:val="00BA3EAB"/>
    <w:rsid w:val="00BA43B0"/>
    <w:rsid w:val="00BB5022"/>
    <w:rsid w:val="00BB52F1"/>
    <w:rsid w:val="00BD1CFA"/>
    <w:rsid w:val="00BE7E1A"/>
    <w:rsid w:val="00BF1A80"/>
    <w:rsid w:val="00BF40BB"/>
    <w:rsid w:val="00BF6BCE"/>
    <w:rsid w:val="00BF7ABF"/>
    <w:rsid w:val="00C0357B"/>
    <w:rsid w:val="00C06CEF"/>
    <w:rsid w:val="00C10886"/>
    <w:rsid w:val="00C112CE"/>
    <w:rsid w:val="00C125F9"/>
    <w:rsid w:val="00C1365F"/>
    <w:rsid w:val="00C21968"/>
    <w:rsid w:val="00C2372E"/>
    <w:rsid w:val="00C25E6A"/>
    <w:rsid w:val="00C270D1"/>
    <w:rsid w:val="00C2778A"/>
    <w:rsid w:val="00C32005"/>
    <w:rsid w:val="00C37168"/>
    <w:rsid w:val="00C41669"/>
    <w:rsid w:val="00C4177A"/>
    <w:rsid w:val="00C41FBE"/>
    <w:rsid w:val="00C51D20"/>
    <w:rsid w:val="00C52902"/>
    <w:rsid w:val="00C575DB"/>
    <w:rsid w:val="00C6343D"/>
    <w:rsid w:val="00C63EAD"/>
    <w:rsid w:val="00C64897"/>
    <w:rsid w:val="00C64CA4"/>
    <w:rsid w:val="00C704A8"/>
    <w:rsid w:val="00C77CE5"/>
    <w:rsid w:val="00C80F66"/>
    <w:rsid w:val="00C8515D"/>
    <w:rsid w:val="00C86C19"/>
    <w:rsid w:val="00C9267F"/>
    <w:rsid w:val="00CA1C42"/>
    <w:rsid w:val="00CA308D"/>
    <w:rsid w:val="00CA7587"/>
    <w:rsid w:val="00CB10D3"/>
    <w:rsid w:val="00CB2626"/>
    <w:rsid w:val="00CB435E"/>
    <w:rsid w:val="00CB4B39"/>
    <w:rsid w:val="00CB6C7F"/>
    <w:rsid w:val="00CC254C"/>
    <w:rsid w:val="00CC32B6"/>
    <w:rsid w:val="00CC4E71"/>
    <w:rsid w:val="00CC5CA0"/>
    <w:rsid w:val="00CD77D8"/>
    <w:rsid w:val="00CE091E"/>
    <w:rsid w:val="00CE6D69"/>
    <w:rsid w:val="00CE6E63"/>
    <w:rsid w:val="00CE7D70"/>
    <w:rsid w:val="00CF1563"/>
    <w:rsid w:val="00CF33A6"/>
    <w:rsid w:val="00CF781E"/>
    <w:rsid w:val="00D03100"/>
    <w:rsid w:val="00D1097A"/>
    <w:rsid w:val="00D12C09"/>
    <w:rsid w:val="00D1332C"/>
    <w:rsid w:val="00D1572C"/>
    <w:rsid w:val="00D21F4F"/>
    <w:rsid w:val="00D22630"/>
    <w:rsid w:val="00D231E0"/>
    <w:rsid w:val="00D26C5D"/>
    <w:rsid w:val="00D33639"/>
    <w:rsid w:val="00D33C88"/>
    <w:rsid w:val="00D46303"/>
    <w:rsid w:val="00D5127A"/>
    <w:rsid w:val="00D55C8B"/>
    <w:rsid w:val="00D61EBE"/>
    <w:rsid w:val="00D63E1B"/>
    <w:rsid w:val="00D64720"/>
    <w:rsid w:val="00D730D5"/>
    <w:rsid w:val="00D730E3"/>
    <w:rsid w:val="00D76017"/>
    <w:rsid w:val="00D76BCA"/>
    <w:rsid w:val="00D83970"/>
    <w:rsid w:val="00D85CF7"/>
    <w:rsid w:val="00DA3FDE"/>
    <w:rsid w:val="00DA7F5B"/>
    <w:rsid w:val="00DC56F6"/>
    <w:rsid w:val="00DC6E51"/>
    <w:rsid w:val="00DC7981"/>
    <w:rsid w:val="00DD1F33"/>
    <w:rsid w:val="00DD2F0C"/>
    <w:rsid w:val="00DD5AC4"/>
    <w:rsid w:val="00DE35EC"/>
    <w:rsid w:val="00DE4E2E"/>
    <w:rsid w:val="00DE67BB"/>
    <w:rsid w:val="00DE7415"/>
    <w:rsid w:val="00DF028C"/>
    <w:rsid w:val="00DF20B3"/>
    <w:rsid w:val="00E026E4"/>
    <w:rsid w:val="00E05333"/>
    <w:rsid w:val="00E074AA"/>
    <w:rsid w:val="00E14155"/>
    <w:rsid w:val="00E16574"/>
    <w:rsid w:val="00E20BE9"/>
    <w:rsid w:val="00E30212"/>
    <w:rsid w:val="00E3098A"/>
    <w:rsid w:val="00E30E3E"/>
    <w:rsid w:val="00E33AD9"/>
    <w:rsid w:val="00E340B5"/>
    <w:rsid w:val="00E36C9A"/>
    <w:rsid w:val="00E36E46"/>
    <w:rsid w:val="00E372B4"/>
    <w:rsid w:val="00E41C30"/>
    <w:rsid w:val="00E41DAB"/>
    <w:rsid w:val="00E47D01"/>
    <w:rsid w:val="00E5166B"/>
    <w:rsid w:val="00E53CB3"/>
    <w:rsid w:val="00E54804"/>
    <w:rsid w:val="00E54D90"/>
    <w:rsid w:val="00E5598A"/>
    <w:rsid w:val="00E57688"/>
    <w:rsid w:val="00E637A8"/>
    <w:rsid w:val="00E63E62"/>
    <w:rsid w:val="00E74E3D"/>
    <w:rsid w:val="00E808CE"/>
    <w:rsid w:val="00E82690"/>
    <w:rsid w:val="00E8320A"/>
    <w:rsid w:val="00E835F7"/>
    <w:rsid w:val="00E83DAD"/>
    <w:rsid w:val="00E8488C"/>
    <w:rsid w:val="00E863BA"/>
    <w:rsid w:val="00E86D73"/>
    <w:rsid w:val="00E92C7F"/>
    <w:rsid w:val="00EA589F"/>
    <w:rsid w:val="00EB0B7B"/>
    <w:rsid w:val="00EB5774"/>
    <w:rsid w:val="00EC2D24"/>
    <w:rsid w:val="00EC47F2"/>
    <w:rsid w:val="00EC677C"/>
    <w:rsid w:val="00ED0C8B"/>
    <w:rsid w:val="00EE2558"/>
    <w:rsid w:val="00EE533F"/>
    <w:rsid w:val="00EF1536"/>
    <w:rsid w:val="00F06C0A"/>
    <w:rsid w:val="00F071E9"/>
    <w:rsid w:val="00F20DA8"/>
    <w:rsid w:val="00F21CD1"/>
    <w:rsid w:val="00F22222"/>
    <w:rsid w:val="00F222B8"/>
    <w:rsid w:val="00F23170"/>
    <w:rsid w:val="00F254AD"/>
    <w:rsid w:val="00F278C4"/>
    <w:rsid w:val="00F33FF2"/>
    <w:rsid w:val="00F341C7"/>
    <w:rsid w:val="00F34A15"/>
    <w:rsid w:val="00F34B9B"/>
    <w:rsid w:val="00F410BF"/>
    <w:rsid w:val="00F4299D"/>
    <w:rsid w:val="00F42C03"/>
    <w:rsid w:val="00F52346"/>
    <w:rsid w:val="00F55F89"/>
    <w:rsid w:val="00F57208"/>
    <w:rsid w:val="00F576DD"/>
    <w:rsid w:val="00F60540"/>
    <w:rsid w:val="00F65CA0"/>
    <w:rsid w:val="00F70BE3"/>
    <w:rsid w:val="00F77DBC"/>
    <w:rsid w:val="00F83981"/>
    <w:rsid w:val="00F83AFD"/>
    <w:rsid w:val="00F95BE7"/>
    <w:rsid w:val="00F961FD"/>
    <w:rsid w:val="00F96FCB"/>
    <w:rsid w:val="00FA77CC"/>
    <w:rsid w:val="00FB61AA"/>
    <w:rsid w:val="00FB61DC"/>
    <w:rsid w:val="00FB65DB"/>
    <w:rsid w:val="00FB6976"/>
    <w:rsid w:val="00FB6D9F"/>
    <w:rsid w:val="00FB6FE8"/>
    <w:rsid w:val="00FC43BF"/>
    <w:rsid w:val="00FD0B20"/>
    <w:rsid w:val="00FE0204"/>
    <w:rsid w:val="00FE02F5"/>
    <w:rsid w:val="00FE3286"/>
    <w:rsid w:val="00FE4A15"/>
    <w:rsid w:val="00FE551E"/>
    <w:rsid w:val="00FF24AE"/>
    <w:rsid w:val="00FF2C6A"/>
    <w:rsid w:val="00FF3388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7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78C"/>
  </w:style>
  <w:style w:type="paragraph" w:styleId="Balk1">
    <w:name w:val="heading 1"/>
    <w:basedOn w:val="Normal"/>
    <w:next w:val="Normal"/>
    <w:link w:val="Balk1Char"/>
    <w:uiPriority w:val="9"/>
    <w:qFormat/>
    <w:rsid w:val="000C4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BA128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BA12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A1287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A1287"/>
    <w:rPr>
      <w:rFonts w:ascii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A1287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BA1287"/>
  </w:style>
  <w:style w:type="paragraph" w:styleId="ListeParagraf">
    <w:name w:val="List Paragraph"/>
    <w:basedOn w:val="Normal"/>
    <w:uiPriority w:val="34"/>
    <w:qFormat/>
    <w:rsid w:val="003549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4FE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2A4FEB"/>
    <w:rPr>
      <w:color w:val="808080"/>
      <w:shd w:val="clear" w:color="auto" w:fill="E6E6E6"/>
    </w:rPr>
  </w:style>
  <w:style w:type="paragraph" w:customStyle="1" w:styleId="Default">
    <w:name w:val="Default"/>
    <w:rsid w:val="00D7601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oKlavuzu">
    <w:name w:val="Table Grid"/>
    <w:basedOn w:val="NormalTablo"/>
    <w:uiPriority w:val="39"/>
    <w:rsid w:val="0078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C43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0C4304"/>
    <w:pPr>
      <w:spacing w:line="259" w:lineRule="auto"/>
      <w:outlineLvl w:val="9"/>
    </w:pPr>
    <w:rPr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172D89"/>
    <w:pPr>
      <w:tabs>
        <w:tab w:val="left" w:pos="880"/>
        <w:tab w:val="right" w:leader="dot" w:pos="9056"/>
      </w:tabs>
      <w:spacing w:after="100"/>
      <w:ind w:left="240"/>
    </w:pPr>
    <w:rPr>
      <w:rFonts w:ascii="Arial" w:eastAsia="Times New Roman" w:hAnsi="Arial" w:cs="Arial"/>
      <w:b/>
      <w:noProof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3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304"/>
    <w:rPr>
      <w:rFonts w:ascii="Segoe UI" w:hAnsi="Segoe UI" w:cs="Segoe UI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364C66"/>
    <w:pPr>
      <w:tabs>
        <w:tab w:val="left" w:pos="660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val="en-US"/>
    </w:rPr>
  </w:style>
  <w:style w:type="paragraph" w:styleId="T3">
    <w:name w:val="toc 3"/>
    <w:basedOn w:val="Normal"/>
    <w:next w:val="Normal"/>
    <w:autoRedefine/>
    <w:uiPriority w:val="39"/>
    <w:unhideWhenUsed/>
    <w:rsid w:val="000C4304"/>
    <w:pPr>
      <w:spacing w:after="100" w:line="259" w:lineRule="auto"/>
      <w:ind w:left="440"/>
    </w:pPr>
    <w:rPr>
      <w:rFonts w:eastAsiaTheme="minorEastAsia" w:cs="Times New Roman"/>
      <w:sz w:val="22"/>
      <w:szCs w:val="22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C43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4304"/>
  </w:style>
  <w:style w:type="paragraph" w:styleId="AltBilgi">
    <w:name w:val="footer"/>
    <w:basedOn w:val="Normal"/>
    <w:link w:val="AltBilgiChar"/>
    <w:uiPriority w:val="99"/>
    <w:unhideWhenUsed/>
    <w:rsid w:val="000C43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4304"/>
  </w:style>
  <w:style w:type="paragraph" w:styleId="AralkYok">
    <w:name w:val="No Spacing"/>
    <w:link w:val="AralkYokChar"/>
    <w:uiPriority w:val="1"/>
    <w:qFormat/>
    <w:rsid w:val="00774F70"/>
    <w:rPr>
      <w:rFonts w:eastAsiaTheme="minorEastAsia"/>
      <w:sz w:val="22"/>
      <w:szCs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774F70"/>
    <w:rPr>
      <w:rFonts w:eastAsiaTheme="minorEastAsia"/>
      <w:sz w:val="22"/>
      <w:szCs w:val="22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12C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2C0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2C0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2C0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2C09"/>
    <w:rPr>
      <w:b/>
      <w:bCs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39"/>
    <w:rsid w:val="00C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39"/>
    <w:rsid w:val="007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39"/>
    <w:rsid w:val="007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39"/>
    <w:rsid w:val="007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39"/>
    <w:rsid w:val="007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39"/>
    <w:rsid w:val="007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39"/>
    <w:rsid w:val="007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39"/>
    <w:rsid w:val="00A316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A316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39"/>
    <w:rsid w:val="004003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39"/>
    <w:rsid w:val="004003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39"/>
    <w:rsid w:val="002705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1">
    <w:name w:val="Tablo Kılavuzu231"/>
    <w:basedOn w:val="NormalTablo"/>
    <w:next w:val="TabloKlavuzu"/>
    <w:uiPriority w:val="39"/>
    <w:rsid w:val="00E54D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2843E3"/>
  </w:style>
  <w:style w:type="paragraph" w:styleId="T4">
    <w:name w:val="toc 4"/>
    <w:basedOn w:val="Normal"/>
    <w:next w:val="Normal"/>
    <w:autoRedefine/>
    <w:uiPriority w:val="39"/>
    <w:unhideWhenUsed/>
    <w:rsid w:val="0084650E"/>
    <w:pPr>
      <w:spacing w:after="100" w:line="259" w:lineRule="auto"/>
      <w:ind w:left="660"/>
    </w:pPr>
    <w:rPr>
      <w:rFonts w:eastAsiaTheme="minorEastAsia"/>
      <w:sz w:val="22"/>
      <w:szCs w:val="22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84650E"/>
    <w:pPr>
      <w:spacing w:after="100" w:line="259" w:lineRule="auto"/>
      <w:ind w:left="880"/>
    </w:pPr>
    <w:rPr>
      <w:rFonts w:eastAsiaTheme="minorEastAsia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84650E"/>
    <w:pPr>
      <w:spacing w:after="100" w:line="259" w:lineRule="auto"/>
      <w:ind w:left="1100"/>
    </w:pPr>
    <w:rPr>
      <w:rFonts w:eastAsiaTheme="minorEastAsia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84650E"/>
    <w:pPr>
      <w:spacing w:after="100" w:line="259" w:lineRule="auto"/>
      <w:ind w:left="1320"/>
    </w:pPr>
    <w:rPr>
      <w:rFonts w:eastAsiaTheme="minorEastAsia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84650E"/>
    <w:pPr>
      <w:spacing w:after="100" w:line="259" w:lineRule="auto"/>
      <w:ind w:left="1540"/>
    </w:pPr>
    <w:rPr>
      <w:rFonts w:eastAsiaTheme="minorEastAsia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84650E"/>
    <w:pPr>
      <w:spacing w:after="100" w:line="259" w:lineRule="auto"/>
      <w:ind w:left="1760"/>
    </w:pPr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2018-03-08T00:00:00</PublishDate>
  <Abstract/>
  <CompanyAddress>2020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80FDE73A048CA429BFBC0644513B8F0" ma:contentTypeVersion="8" ma:contentTypeDescription="Yeni belge oluşturun." ma:contentTypeScope="" ma:versionID="a3c997ee0d35561242b4d38cdd725ef4">
  <xsd:schema xmlns:xsd="http://www.w3.org/2001/XMLSchema" xmlns:xs="http://www.w3.org/2001/XMLSchema" xmlns:p="http://schemas.microsoft.com/office/2006/metadata/properties" xmlns:ns2="7003889c-e383-4b1d-8fd1-1c0f2da25750" xmlns:ns3="c91f2c7e-7cb7-4f48-9a3f-b48f4101ccf2" targetNamespace="http://schemas.microsoft.com/office/2006/metadata/properties" ma:root="true" ma:fieldsID="9838c60f26bcb82dc806602d9cba17bd" ns2:_="" ns3:_="">
    <xsd:import namespace="7003889c-e383-4b1d-8fd1-1c0f2da25750"/>
    <xsd:import namespace="c91f2c7e-7cb7-4f48-9a3f-b48f4101c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889c-e383-4b1d-8fd1-1c0f2da257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2c7e-7cb7-4f48-9a3f-b48f4101c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13ACA-01D5-4D0C-80B5-281F70C19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D546C3-A729-4DE0-9BB5-AC66FAC6E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3889c-e383-4b1d-8fd1-1c0f2da25750"/>
    <ds:schemaRef ds:uri="c91f2c7e-7cb7-4f48-9a3f-b48f4101c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D0EF7-6951-42FE-BA46-E09D581AC7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E27F2-6DFE-4C76-88D7-16826D81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8842</Words>
  <Characters>50406</Characters>
  <Application>Microsoft Office Word</Application>
  <DocSecurity>0</DocSecurity>
  <Lines>420</Lines>
  <Paragraphs>118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PAYU ÖDEME KURULUŞU A.Ş.</vt:lpstr>
      <vt:lpstr>PAYU ÖDEME KURULUŞU A.Ş.</vt:lpstr>
      <vt:lpstr/>
    </vt:vector>
  </TitlesOfParts>
  <Company>LESAFFRE TURQUİE MAYACILIK ÜRETİM VE TİCARET A.Ş.</Company>
  <LinksUpToDate>false</LinksUpToDate>
  <CharactersWithSpaces>59130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PAYU ÖDEME KURULUŞU A.Ş.</dc:title>
  <dc:subject>KİŞİSEL VERİLERİ İŞLEME, SAKLAMA VE İMHA POLİTİKASI</dc:subject>
  <dc:creator>Gökhan Uğur Bağcı</dc:creator>
  <cp:keywords/>
  <dc:description/>
  <cp:lastModifiedBy>B+B Legal</cp:lastModifiedBy>
  <cp:revision>6</cp:revision>
  <cp:lastPrinted>2019-07-09T06:44:00Z</cp:lastPrinted>
  <dcterms:created xsi:type="dcterms:W3CDTF">2020-01-16T13:13:00Z</dcterms:created>
  <dcterms:modified xsi:type="dcterms:W3CDTF">2020-01-23T07:35:00Z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0x010100C80FDE73A048CA429BFBC0644513B8F0</vt:lpwstr>
  </property>
  <property fmtid="{D5CDD505-2E9C-101B-9397-08002B2CF9AE}" pid="3" name="TitusGUID">
    <vt:lpwstr>2e8086a0-bc47-49df-a8df-0b6802d64cba</vt:lpwstr>
  </property>
  <property fmtid="{D5CDD505-2E9C-101B-9397-08002B2CF9AE}" pid="4" name="Classification">
    <vt:lpwstr>c991ff8f6a06</vt:lpwstr>
  </property>
  <property fmtid="{D5CDD505-2E9C-101B-9397-08002B2CF9AE}" pid="5" name="KVKK">
    <vt:lpwstr>646c6b336de5</vt:lpwstr>
  </property>
</Properties>
</file>